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6641" w:rsidRPr="00876641" w:rsidRDefault="00876641" w:rsidP="00876641">
      <w:pPr>
        <w:pStyle w:val="Nessunaspaziatura"/>
        <w:jc w:val="right"/>
        <w:rPr>
          <w:rFonts w:ascii="Times New Roman" w:eastAsia="Times New Roman" w:hAnsi="Times New Roman" w:cs="Times New Roman"/>
        </w:rPr>
      </w:pPr>
      <w:r w:rsidRPr="00876641">
        <w:rPr>
          <w:rFonts w:ascii="Times New Roman" w:hAnsi="Times New Roman" w:cs="Times New Roman"/>
        </w:rPr>
        <w:t>Št. 119-40/20</w:t>
      </w:r>
    </w:p>
    <w:p w:rsidR="00876641" w:rsidRPr="00876641" w:rsidRDefault="00876641" w:rsidP="00876641">
      <w:pPr>
        <w:pStyle w:val="Nessunaspaziatura"/>
        <w:jc w:val="right"/>
        <w:rPr>
          <w:rFonts w:ascii="Times New Roman" w:hAnsi="Times New Roman" w:cs="Times New Roman"/>
        </w:rPr>
      </w:pPr>
      <w:r w:rsidRPr="00876641">
        <w:rPr>
          <w:rFonts w:ascii="Times New Roman" w:hAnsi="Times New Roman" w:cs="Times New Roman"/>
        </w:rPr>
        <w:t>Ljubljana, 13. november 2020</w:t>
      </w:r>
    </w:p>
    <w:p w:rsidR="00876641" w:rsidRPr="00876641" w:rsidRDefault="00876641" w:rsidP="00876641">
      <w:pPr>
        <w:pStyle w:val="Nessunaspaziatura"/>
        <w:jc w:val="both"/>
        <w:rPr>
          <w:rFonts w:ascii="Times New Roman" w:hAnsi="Times New Roman" w:cs="Times New Roman"/>
        </w:rPr>
      </w:pPr>
    </w:p>
    <w:p w:rsidR="00876641" w:rsidRPr="00876641" w:rsidRDefault="00876641" w:rsidP="00876641">
      <w:pPr>
        <w:pStyle w:val="Nessunaspaziatura"/>
        <w:jc w:val="both"/>
        <w:rPr>
          <w:rFonts w:ascii="Times New Roman" w:hAnsi="Times New Roman" w:cs="Times New Roman"/>
        </w:rPr>
      </w:pPr>
      <w:r w:rsidRPr="00876641">
        <w:rPr>
          <w:rFonts w:ascii="Times New Roman" w:hAnsi="Times New Roman" w:cs="Times New Roman"/>
        </w:rPr>
        <w:t> </w:t>
      </w:r>
    </w:p>
    <w:p w:rsidR="00876641" w:rsidRPr="00876641" w:rsidRDefault="00876641" w:rsidP="00876641">
      <w:pPr>
        <w:pStyle w:val="Nessunaspaziatura"/>
        <w:jc w:val="center"/>
        <w:rPr>
          <w:rFonts w:ascii="Times New Roman" w:hAnsi="Times New Roman" w:cs="Times New Roman"/>
          <w:b/>
          <w:sz w:val="28"/>
        </w:rPr>
      </w:pPr>
      <w:r w:rsidRPr="00876641">
        <w:rPr>
          <w:rFonts w:ascii="Times New Roman" w:hAnsi="Times New Roman" w:cs="Times New Roman"/>
          <w:b/>
          <w:sz w:val="28"/>
        </w:rPr>
        <w:t>Navodila slovenskih škofov za preprečevanje epidemije COVID-19</w:t>
      </w:r>
    </w:p>
    <w:p w:rsidR="00876641" w:rsidRPr="00876641" w:rsidRDefault="00876641" w:rsidP="00876641">
      <w:pPr>
        <w:pStyle w:val="Nessunaspaziatura"/>
        <w:jc w:val="center"/>
        <w:rPr>
          <w:rFonts w:ascii="Times New Roman" w:hAnsi="Times New Roman" w:cs="Times New Roman"/>
          <w:b/>
        </w:rPr>
      </w:pPr>
      <w:r w:rsidRPr="00876641">
        <w:rPr>
          <w:rFonts w:ascii="Times New Roman" w:hAnsi="Times New Roman" w:cs="Times New Roman"/>
          <w:b/>
        </w:rPr>
        <w:t>Stanje: 13. november 2020</w:t>
      </w:r>
    </w:p>
    <w:p w:rsidR="00876641" w:rsidRPr="00876641" w:rsidRDefault="00876641" w:rsidP="00876641">
      <w:pPr>
        <w:pStyle w:val="Nessunaspaziatura"/>
        <w:jc w:val="both"/>
        <w:rPr>
          <w:rFonts w:ascii="Times New Roman" w:hAnsi="Times New Roman" w:cs="Times New Roman"/>
        </w:rPr>
      </w:pPr>
      <w:r w:rsidRPr="00876641">
        <w:rPr>
          <w:rFonts w:ascii="Times New Roman" w:hAnsi="Times New Roman" w:cs="Times New Roman"/>
        </w:rPr>
        <w:t> </w:t>
      </w:r>
    </w:p>
    <w:p w:rsidR="00876641" w:rsidRPr="00876641" w:rsidRDefault="00876641" w:rsidP="00876641">
      <w:pPr>
        <w:pStyle w:val="Nessunaspaziatura"/>
        <w:jc w:val="both"/>
        <w:rPr>
          <w:rFonts w:ascii="Times New Roman" w:hAnsi="Times New Roman" w:cs="Times New Roman"/>
        </w:rPr>
      </w:pPr>
      <w:r w:rsidRPr="00876641">
        <w:rPr>
          <w:rFonts w:ascii="Times New Roman" w:hAnsi="Times New Roman" w:cs="Times New Roman"/>
        </w:rPr>
        <w:t>Slovenski škofje poziva</w:t>
      </w:r>
      <w:r w:rsidR="001A1A02">
        <w:rPr>
          <w:rFonts w:ascii="Times New Roman" w:hAnsi="Times New Roman" w:cs="Times New Roman"/>
        </w:rPr>
        <w:t>m</w:t>
      </w:r>
      <w:r w:rsidRPr="00876641">
        <w:rPr>
          <w:rFonts w:ascii="Times New Roman" w:hAnsi="Times New Roman" w:cs="Times New Roman"/>
        </w:rPr>
        <w:t xml:space="preserve">o duhovnike, redovnice in redovnike, pastoralne delavce ter vse katoličane, da spoštujejo ukrepe Vlade RS in NIJZ za preprečevanje širjenja epidemije COVID-19. Vlada je 12. </w:t>
      </w:r>
      <w:r w:rsidR="00503D3B">
        <w:rPr>
          <w:rFonts w:ascii="Times New Roman" w:hAnsi="Times New Roman" w:cs="Times New Roman"/>
        </w:rPr>
        <w:t>novembra</w:t>
      </w:r>
      <w:r w:rsidRPr="00876641">
        <w:rPr>
          <w:rFonts w:ascii="Times New Roman" w:hAnsi="Times New Roman" w:cs="Times New Roman"/>
        </w:rPr>
        <w:t xml:space="preserve"> 2020 </w:t>
      </w:r>
      <w:r w:rsidR="000A1367" w:rsidRPr="00890EBC">
        <w:rPr>
          <w:rFonts w:ascii="Times New Roman" w:hAnsi="Times New Roman" w:cs="Times New Roman"/>
        </w:rPr>
        <w:t xml:space="preserve">na podlagi </w:t>
      </w:r>
      <w:r w:rsidR="000A1367" w:rsidRPr="001A1A02">
        <w:rPr>
          <w:rFonts w:ascii="Times New Roman" w:hAnsi="Times New Roman" w:cs="Times New Roman"/>
          <w:i/>
          <w:iCs/>
        </w:rPr>
        <w:t>Zakona o nalezljivih boleznih</w:t>
      </w:r>
      <w:r w:rsidR="000A1367" w:rsidRPr="000A1367">
        <w:rPr>
          <w:rFonts w:ascii="Times New Roman" w:hAnsi="Times New Roman" w:cs="Times New Roman"/>
        </w:rPr>
        <w:t xml:space="preserve"> </w:t>
      </w:r>
      <w:r w:rsidRPr="00876641">
        <w:rPr>
          <w:rFonts w:ascii="Times New Roman" w:hAnsi="Times New Roman" w:cs="Times New Roman"/>
        </w:rPr>
        <w:t xml:space="preserve">sprejela </w:t>
      </w:r>
      <w:r w:rsidRPr="001A1A02">
        <w:rPr>
          <w:rFonts w:ascii="Times New Roman" w:hAnsi="Times New Roman" w:cs="Times New Roman"/>
          <w:i/>
          <w:iCs/>
        </w:rPr>
        <w:t>Odlok o spremembi in dopolnitvi</w:t>
      </w:r>
      <w:r w:rsidRPr="00876641">
        <w:rPr>
          <w:rFonts w:ascii="Times New Roman" w:hAnsi="Times New Roman" w:cs="Times New Roman"/>
        </w:rPr>
        <w:t xml:space="preserve"> </w:t>
      </w:r>
      <w:hyperlink r:id="rId7" w:tgtFrame="_blank" w:history="1">
        <w:r w:rsidRPr="00876641">
          <w:rPr>
            <w:rStyle w:val="Collegamentoipertestuale"/>
            <w:rFonts w:ascii="Times New Roman" w:hAnsi="Times New Roman" w:cs="Times New Roman"/>
          </w:rPr>
          <w:t>Odloka o začasni delni omejitvi gibanja ljudi in omejitvi oziroma prepovedi zbiranja ljudi zaradi preprečevanja okužb s SARS-CoV-2</w:t>
        </w:r>
      </w:hyperlink>
      <w:r w:rsidRPr="00876641">
        <w:rPr>
          <w:rFonts w:ascii="Times New Roman" w:hAnsi="Times New Roman" w:cs="Times New Roman"/>
        </w:rPr>
        <w:t xml:space="preserve"> (Uradni list RS, št </w:t>
      </w:r>
      <w:hyperlink r:id="rId8" w:tgtFrame="_blank" w:history="1">
        <w:r w:rsidRPr="00876641">
          <w:rPr>
            <w:rStyle w:val="Collegamentoipertestuale"/>
            <w:rFonts w:ascii="Times New Roman" w:hAnsi="Times New Roman" w:cs="Times New Roman"/>
          </w:rPr>
          <w:t>163/20</w:t>
        </w:r>
      </w:hyperlink>
      <w:r w:rsidRPr="00876641">
        <w:rPr>
          <w:rFonts w:ascii="Times New Roman" w:hAnsi="Times New Roman" w:cs="Times New Roman"/>
        </w:rPr>
        <w:t>)</w:t>
      </w:r>
      <w:r w:rsidR="00503D3B">
        <w:rPr>
          <w:rFonts w:ascii="Times New Roman" w:hAnsi="Times New Roman" w:cs="Times New Roman"/>
        </w:rPr>
        <w:t>,</w:t>
      </w:r>
      <w:r w:rsidRPr="00876641">
        <w:rPr>
          <w:rFonts w:ascii="Times New Roman" w:hAnsi="Times New Roman" w:cs="Times New Roman"/>
        </w:rPr>
        <w:t xml:space="preserve"> po katerem je začasno prepovedano združevanje ljudi. Škofje v izogib morebitnim inšpekcijskim in policijskim nadzorom ter finančnim kaznim vse duhovnike poziva</w:t>
      </w:r>
      <w:r w:rsidR="001A1A02">
        <w:rPr>
          <w:rFonts w:ascii="Times New Roman" w:hAnsi="Times New Roman" w:cs="Times New Roman"/>
        </w:rPr>
        <w:t>m</w:t>
      </w:r>
      <w:r w:rsidRPr="00876641">
        <w:rPr>
          <w:rFonts w:ascii="Times New Roman" w:hAnsi="Times New Roman" w:cs="Times New Roman"/>
        </w:rPr>
        <w:t xml:space="preserve">o, da od petka, 13. novembra 2020, do preklica upoštevajo </w:t>
      </w:r>
      <w:r w:rsidR="00503D3B">
        <w:rPr>
          <w:rFonts w:ascii="Times New Roman" w:hAnsi="Times New Roman" w:cs="Times New Roman"/>
        </w:rPr>
        <w:t>spodaj navedene ukrepe.</w:t>
      </w:r>
    </w:p>
    <w:p w:rsidR="00876641" w:rsidRPr="00876641" w:rsidRDefault="00876641" w:rsidP="00876641">
      <w:pPr>
        <w:pStyle w:val="Nessunaspaziatura"/>
        <w:jc w:val="both"/>
        <w:rPr>
          <w:rFonts w:ascii="Times New Roman" w:hAnsi="Times New Roman" w:cs="Times New Roman"/>
        </w:rPr>
      </w:pPr>
      <w:r w:rsidRPr="00876641">
        <w:rPr>
          <w:rFonts w:ascii="Times New Roman" w:hAnsi="Times New Roman" w:cs="Times New Roman"/>
        </w:rPr>
        <w:t> </w:t>
      </w:r>
    </w:p>
    <w:p w:rsidR="005612F0" w:rsidRDefault="00876641" w:rsidP="00E637E0">
      <w:pPr>
        <w:pStyle w:val="Nessunaspaziatura"/>
        <w:numPr>
          <w:ilvl w:val="0"/>
          <w:numId w:val="27"/>
        </w:numPr>
        <w:jc w:val="both"/>
        <w:rPr>
          <w:rFonts w:ascii="Times New Roman" w:hAnsi="Times New Roman" w:cs="Times New Roman"/>
        </w:rPr>
      </w:pPr>
      <w:r w:rsidRPr="00876641">
        <w:rPr>
          <w:rFonts w:ascii="Times New Roman" w:hAnsi="Times New Roman" w:cs="Times New Roman"/>
        </w:rPr>
        <w:t>Škofje vabi</w:t>
      </w:r>
      <w:r w:rsidR="001A1A02">
        <w:rPr>
          <w:rFonts w:ascii="Times New Roman" w:hAnsi="Times New Roman" w:cs="Times New Roman"/>
        </w:rPr>
        <w:t>m</w:t>
      </w:r>
      <w:r w:rsidRPr="00876641">
        <w:rPr>
          <w:rFonts w:ascii="Times New Roman" w:hAnsi="Times New Roman" w:cs="Times New Roman"/>
        </w:rPr>
        <w:t xml:space="preserve">o vse vernike, duhovnike, redovnice, redovnike ter katoliška laiška gibanja, naj </w:t>
      </w:r>
      <w:r w:rsidR="00503D3B">
        <w:rPr>
          <w:rFonts w:ascii="Times New Roman" w:hAnsi="Times New Roman" w:cs="Times New Roman"/>
        </w:rPr>
        <w:t xml:space="preserve">okrepijo molitev za zdravje, </w:t>
      </w:r>
      <w:r w:rsidRPr="00876641">
        <w:rPr>
          <w:rFonts w:ascii="Times New Roman" w:hAnsi="Times New Roman" w:cs="Times New Roman"/>
        </w:rPr>
        <w:t>bolnike, zdravstvene delavce in blagoslov našega naroda ter konec pandemije.</w:t>
      </w:r>
    </w:p>
    <w:p w:rsidR="00876641" w:rsidRPr="00890EBC" w:rsidRDefault="00876641" w:rsidP="00E637E0">
      <w:pPr>
        <w:pStyle w:val="Nessunaspaziatura"/>
        <w:numPr>
          <w:ilvl w:val="0"/>
          <w:numId w:val="27"/>
        </w:numPr>
        <w:jc w:val="both"/>
        <w:rPr>
          <w:rFonts w:ascii="Times New Roman" w:hAnsi="Times New Roman" w:cs="Times New Roman"/>
        </w:rPr>
      </w:pPr>
      <w:r w:rsidRPr="00876641">
        <w:rPr>
          <w:rFonts w:ascii="Times New Roman" w:hAnsi="Times New Roman" w:cs="Times New Roman"/>
        </w:rPr>
        <w:t xml:space="preserve">Svete maše z ljudstvom so do nadaljnjega odpovedane. Dovoljene so zasebne maše </w:t>
      </w:r>
      <w:r w:rsidRPr="00890EBC">
        <w:rPr>
          <w:rFonts w:ascii="Times New Roman" w:hAnsi="Times New Roman" w:cs="Times New Roman"/>
        </w:rPr>
        <w:t>duhovnik</w:t>
      </w:r>
      <w:r w:rsidR="00210425">
        <w:rPr>
          <w:rFonts w:ascii="Times New Roman" w:hAnsi="Times New Roman" w:cs="Times New Roman"/>
        </w:rPr>
        <w:t>a</w:t>
      </w:r>
      <w:r w:rsidRPr="00890EBC">
        <w:rPr>
          <w:rFonts w:ascii="Times New Roman" w:hAnsi="Times New Roman" w:cs="Times New Roman"/>
        </w:rPr>
        <w:t xml:space="preserve"> brez vernikov</w:t>
      </w:r>
      <w:r w:rsidR="003D30C6" w:rsidRPr="00890EBC">
        <w:rPr>
          <w:rFonts w:ascii="Times New Roman" w:hAnsi="Times New Roman" w:cs="Times New Roman"/>
        </w:rPr>
        <w:t xml:space="preserve"> (izjema so člani skupnega gospodinjstva</w:t>
      </w:r>
      <w:r w:rsidR="00890EBC">
        <w:rPr>
          <w:rFonts w:ascii="Times New Roman" w:hAnsi="Times New Roman" w:cs="Times New Roman"/>
        </w:rPr>
        <w:t>, ki bivajo</w:t>
      </w:r>
      <w:r w:rsidR="00E637E0" w:rsidRPr="00890EBC">
        <w:rPr>
          <w:rFonts w:ascii="Times New Roman" w:hAnsi="Times New Roman" w:cs="Times New Roman"/>
        </w:rPr>
        <w:t xml:space="preserve"> npr. v župnišču oz</w:t>
      </w:r>
      <w:r w:rsidR="0052523E">
        <w:rPr>
          <w:rFonts w:ascii="Times New Roman" w:hAnsi="Times New Roman" w:cs="Times New Roman"/>
        </w:rPr>
        <w:t>iroma</w:t>
      </w:r>
      <w:r w:rsidR="00E637E0" w:rsidRPr="00890EBC">
        <w:rPr>
          <w:rFonts w:ascii="Times New Roman" w:hAnsi="Times New Roman" w:cs="Times New Roman"/>
        </w:rPr>
        <w:t xml:space="preserve"> samostanu</w:t>
      </w:r>
      <w:r w:rsidR="003D30C6" w:rsidRPr="00890EBC">
        <w:rPr>
          <w:rFonts w:ascii="Times New Roman" w:hAnsi="Times New Roman" w:cs="Times New Roman"/>
        </w:rPr>
        <w:t>)</w:t>
      </w:r>
      <w:r w:rsidRPr="00890EBC">
        <w:rPr>
          <w:rFonts w:ascii="Times New Roman" w:hAnsi="Times New Roman" w:cs="Times New Roman"/>
        </w:rPr>
        <w:t>.</w:t>
      </w:r>
    </w:p>
    <w:p w:rsidR="003D30C6" w:rsidRDefault="00876641" w:rsidP="00E637E0">
      <w:pPr>
        <w:pStyle w:val="Nessunaspaziatura"/>
        <w:numPr>
          <w:ilvl w:val="0"/>
          <w:numId w:val="27"/>
        </w:numPr>
        <w:jc w:val="both"/>
        <w:rPr>
          <w:rFonts w:ascii="Times New Roman" w:hAnsi="Times New Roman" w:cs="Times New Roman"/>
        </w:rPr>
      </w:pPr>
      <w:r w:rsidRPr="00876641">
        <w:rPr>
          <w:rFonts w:ascii="Times New Roman" w:hAnsi="Times New Roman" w:cs="Times New Roman"/>
        </w:rPr>
        <w:t>Škofje vsem vernikom, ki se ob nedeljah ne morejo udeležiti svetih maš, podeljuje</w:t>
      </w:r>
      <w:r w:rsidR="001A1A02">
        <w:rPr>
          <w:rFonts w:ascii="Times New Roman" w:hAnsi="Times New Roman" w:cs="Times New Roman"/>
        </w:rPr>
        <w:t>m</w:t>
      </w:r>
      <w:r w:rsidRPr="00876641">
        <w:rPr>
          <w:rFonts w:ascii="Times New Roman" w:hAnsi="Times New Roman" w:cs="Times New Roman"/>
        </w:rPr>
        <w:t>o spregled od nedeljske dolžnosti (prim. ZCP, kan. 1245).</w:t>
      </w:r>
    </w:p>
    <w:p w:rsidR="00876641" w:rsidRPr="00890EBC" w:rsidRDefault="00AA452B" w:rsidP="00E637E0">
      <w:pPr>
        <w:pStyle w:val="Nessunaspaziatura"/>
        <w:numPr>
          <w:ilvl w:val="0"/>
          <w:numId w:val="27"/>
        </w:numPr>
        <w:jc w:val="both"/>
        <w:rPr>
          <w:rFonts w:ascii="Times New Roman" w:hAnsi="Times New Roman" w:cs="Times New Roman"/>
        </w:rPr>
      </w:pPr>
      <w:r w:rsidRPr="00890EBC">
        <w:rPr>
          <w:rFonts w:ascii="Times New Roman" w:hAnsi="Times New Roman" w:cs="Times New Roman"/>
        </w:rPr>
        <w:t xml:space="preserve">Verniki naj </w:t>
      </w:r>
      <w:r w:rsidR="00876641" w:rsidRPr="00890EBC">
        <w:rPr>
          <w:rFonts w:ascii="Times New Roman" w:hAnsi="Times New Roman" w:cs="Times New Roman"/>
        </w:rPr>
        <w:t xml:space="preserve">nedeljske svete maše spremljajo </w:t>
      </w:r>
      <w:r w:rsidR="00503D3B">
        <w:rPr>
          <w:rFonts w:ascii="Times New Roman" w:hAnsi="Times New Roman" w:cs="Times New Roman"/>
        </w:rPr>
        <w:t>po medijih</w:t>
      </w:r>
      <w:r w:rsidR="00876641" w:rsidRPr="00890EBC">
        <w:rPr>
          <w:rFonts w:ascii="Times New Roman" w:hAnsi="Times New Roman" w:cs="Times New Roman"/>
        </w:rPr>
        <w:t xml:space="preserve">, prejmejo duhovno obhajilo, posvetijo čas </w:t>
      </w:r>
      <w:r w:rsidRPr="00890EBC">
        <w:rPr>
          <w:rFonts w:ascii="Times New Roman" w:hAnsi="Times New Roman" w:cs="Times New Roman"/>
        </w:rPr>
        <w:t>molitvi, branju Božje besede oz</w:t>
      </w:r>
      <w:r w:rsidR="0052523E">
        <w:rPr>
          <w:rFonts w:ascii="Times New Roman" w:hAnsi="Times New Roman" w:cs="Times New Roman"/>
        </w:rPr>
        <w:t>iroma</w:t>
      </w:r>
      <w:r w:rsidR="00876641" w:rsidRPr="00890EBC">
        <w:rPr>
          <w:rFonts w:ascii="Times New Roman" w:hAnsi="Times New Roman" w:cs="Times New Roman"/>
        </w:rPr>
        <w:t xml:space="preserve"> dobrim delom (prim. ZCP, kan. 1248, § 2).</w:t>
      </w:r>
      <w:r w:rsidR="003D30C6" w:rsidRPr="00890EBC">
        <w:rPr>
          <w:rFonts w:ascii="Times New Roman" w:hAnsi="Times New Roman" w:cs="Times New Roman"/>
        </w:rPr>
        <w:t xml:space="preserve"> Duhovnikom se priporoča, da </w:t>
      </w:r>
      <w:r w:rsidR="00E637E0" w:rsidRPr="00890EBC">
        <w:rPr>
          <w:rFonts w:ascii="Times New Roman" w:hAnsi="Times New Roman" w:cs="Times New Roman"/>
        </w:rPr>
        <w:t xml:space="preserve">prenašajo </w:t>
      </w:r>
      <w:r w:rsidR="00350215">
        <w:rPr>
          <w:rFonts w:ascii="Times New Roman" w:hAnsi="Times New Roman" w:cs="Times New Roman"/>
        </w:rPr>
        <w:t xml:space="preserve">nedeljske </w:t>
      </w:r>
      <w:r w:rsidR="00E637E0" w:rsidRPr="00890EBC">
        <w:rPr>
          <w:rFonts w:ascii="Times New Roman" w:hAnsi="Times New Roman" w:cs="Times New Roman"/>
        </w:rPr>
        <w:t xml:space="preserve">svete maše po spletu pred </w:t>
      </w:r>
      <w:r w:rsidR="00503D3B">
        <w:rPr>
          <w:rFonts w:ascii="Times New Roman" w:hAnsi="Times New Roman" w:cs="Times New Roman"/>
        </w:rPr>
        <w:t xml:space="preserve">sveto mašo ob 10.00 oziroma po njej. </w:t>
      </w:r>
      <w:r w:rsidR="00121E4F">
        <w:rPr>
          <w:rFonts w:ascii="Times New Roman" w:hAnsi="Times New Roman" w:cs="Times New Roman"/>
        </w:rPr>
        <w:t xml:space="preserve">V tem terminu </w:t>
      </w:r>
      <w:r w:rsidR="00503D3B">
        <w:rPr>
          <w:rFonts w:ascii="Times New Roman" w:hAnsi="Times New Roman" w:cs="Times New Roman"/>
        </w:rPr>
        <w:t xml:space="preserve">naj </w:t>
      </w:r>
      <w:r w:rsidR="00121E4F">
        <w:rPr>
          <w:rFonts w:ascii="Times New Roman" w:hAnsi="Times New Roman" w:cs="Times New Roman"/>
        </w:rPr>
        <w:t>se vernike povabi</w:t>
      </w:r>
      <w:r w:rsidR="00503D3B">
        <w:rPr>
          <w:rFonts w:ascii="Times New Roman" w:hAnsi="Times New Roman" w:cs="Times New Roman"/>
        </w:rPr>
        <w:t xml:space="preserve"> k spremljanju</w:t>
      </w:r>
      <w:r w:rsidR="00121E4F">
        <w:rPr>
          <w:rFonts w:ascii="Times New Roman" w:hAnsi="Times New Roman" w:cs="Times New Roman"/>
        </w:rPr>
        <w:t xml:space="preserve"> svet</w:t>
      </w:r>
      <w:r w:rsidR="00503D3B">
        <w:rPr>
          <w:rFonts w:ascii="Times New Roman" w:hAnsi="Times New Roman" w:cs="Times New Roman"/>
        </w:rPr>
        <w:t>e</w:t>
      </w:r>
      <w:r w:rsidR="00121E4F">
        <w:rPr>
          <w:rFonts w:ascii="Times New Roman" w:hAnsi="Times New Roman" w:cs="Times New Roman"/>
        </w:rPr>
        <w:t xml:space="preserve"> maš</w:t>
      </w:r>
      <w:r w:rsidR="00503D3B">
        <w:rPr>
          <w:rFonts w:ascii="Times New Roman" w:hAnsi="Times New Roman" w:cs="Times New Roman"/>
        </w:rPr>
        <w:t>e</w:t>
      </w:r>
      <w:r w:rsidR="00121E4F">
        <w:rPr>
          <w:rFonts w:ascii="Times New Roman" w:hAnsi="Times New Roman" w:cs="Times New Roman"/>
        </w:rPr>
        <w:t xml:space="preserve"> </w:t>
      </w:r>
      <w:r w:rsidR="00890EBC" w:rsidRPr="00890EBC">
        <w:rPr>
          <w:rFonts w:ascii="Times New Roman" w:hAnsi="Times New Roman" w:cs="Times New Roman"/>
        </w:rPr>
        <w:t xml:space="preserve">na </w:t>
      </w:r>
      <w:r w:rsidR="00121E4F">
        <w:rPr>
          <w:rFonts w:ascii="Times New Roman" w:hAnsi="Times New Roman" w:cs="Times New Roman"/>
        </w:rPr>
        <w:t xml:space="preserve">TV Slovenija </w:t>
      </w:r>
      <w:r w:rsidR="00890EBC" w:rsidRPr="00890EBC">
        <w:rPr>
          <w:rFonts w:ascii="Times New Roman" w:hAnsi="Times New Roman" w:cs="Times New Roman"/>
        </w:rPr>
        <w:t>oz</w:t>
      </w:r>
      <w:r w:rsidR="00503D3B">
        <w:rPr>
          <w:rFonts w:ascii="Times New Roman" w:hAnsi="Times New Roman" w:cs="Times New Roman"/>
        </w:rPr>
        <w:t>iroma</w:t>
      </w:r>
      <w:r w:rsidR="00890EBC" w:rsidRPr="00890EBC">
        <w:rPr>
          <w:rFonts w:ascii="Times New Roman" w:hAnsi="Times New Roman" w:cs="Times New Roman"/>
        </w:rPr>
        <w:t xml:space="preserve"> </w:t>
      </w:r>
      <w:r w:rsidR="003D30C6" w:rsidRPr="00890EBC">
        <w:rPr>
          <w:rFonts w:ascii="Times New Roman" w:hAnsi="Times New Roman" w:cs="Times New Roman"/>
        </w:rPr>
        <w:t>Radiu Ognjišče.</w:t>
      </w:r>
    </w:p>
    <w:p w:rsidR="00876641" w:rsidRDefault="00876641" w:rsidP="00E637E0">
      <w:pPr>
        <w:pStyle w:val="Nessunaspaziatura"/>
        <w:numPr>
          <w:ilvl w:val="0"/>
          <w:numId w:val="27"/>
        </w:numPr>
        <w:jc w:val="both"/>
        <w:rPr>
          <w:rFonts w:ascii="Times New Roman" w:hAnsi="Times New Roman" w:cs="Times New Roman"/>
        </w:rPr>
      </w:pPr>
      <w:r w:rsidRPr="00876641">
        <w:rPr>
          <w:rFonts w:ascii="Times New Roman" w:hAnsi="Times New Roman" w:cs="Times New Roman"/>
        </w:rPr>
        <w:t>Po predhodnem dogovoru z duhovnikom je</w:t>
      </w:r>
      <w:r w:rsidR="00DC5522">
        <w:rPr>
          <w:rFonts w:ascii="Times New Roman" w:hAnsi="Times New Roman" w:cs="Times New Roman"/>
        </w:rPr>
        <w:t xml:space="preserve"> </w:t>
      </w:r>
      <w:r w:rsidR="00503D3B" w:rsidRPr="00876641">
        <w:rPr>
          <w:rFonts w:ascii="Times New Roman" w:hAnsi="Times New Roman" w:cs="Times New Roman"/>
        </w:rPr>
        <w:t xml:space="preserve">sveto obhajilo (prejem svetega obhajila izven maše) </w:t>
      </w:r>
      <w:r w:rsidRPr="00876641">
        <w:rPr>
          <w:rFonts w:ascii="Times New Roman" w:hAnsi="Times New Roman" w:cs="Times New Roman"/>
        </w:rPr>
        <w:t xml:space="preserve">dovoljeno </w:t>
      </w:r>
      <w:r w:rsidR="00503D3B">
        <w:rPr>
          <w:rFonts w:ascii="Times New Roman" w:hAnsi="Times New Roman" w:cs="Times New Roman"/>
        </w:rPr>
        <w:t xml:space="preserve">deliti </w:t>
      </w:r>
      <w:r w:rsidRPr="00876641">
        <w:rPr>
          <w:rFonts w:ascii="Times New Roman" w:hAnsi="Times New Roman" w:cs="Times New Roman"/>
        </w:rPr>
        <w:t xml:space="preserve">zgolj in samo posamično </w:t>
      </w:r>
      <w:r w:rsidR="00503D3B">
        <w:rPr>
          <w:rFonts w:ascii="Times New Roman" w:hAnsi="Times New Roman" w:cs="Times New Roman"/>
        </w:rPr>
        <w:t xml:space="preserve">– </w:t>
      </w:r>
      <w:r w:rsidRPr="00876641">
        <w:rPr>
          <w:rFonts w:ascii="Times New Roman" w:hAnsi="Times New Roman" w:cs="Times New Roman"/>
        </w:rPr>
        <w:t>ene</w:t>
      </w:r>
      <w:r w:rsidR="00503D3B">
        <w:rPr>
          <w:rFonts w:ascii="Times New Roman" w:hAnsi="Times New Roman" w:cs="Times New Roman"/>
        </w:rPr>
        <w:t xml:space="preserve">mu </w:t>
      </w:r>
      <w:r w:rsidRPr="00876641">
        <w:rPr>
          <w:rFonts w:ascii="Times New Roman" w:hAnsi="Times New Roman" w:cs="Times New Roman"/>
        </w:rPr>
        <w:t>vernik</w:t>
      </w:r>
      <w:r w:rsidR="00226BA0">
        <w:rPr>
          <w:rFonts w:ascii="Times New Roman" w:hAnsi="Times New Roman" w:cs="Times New Roman"/>
        </w:rPr>
        <w:t>u</w:t>
      </w:r>
      <w:r w:rsidRPr="00876641">
        <w:rPr>
          <w:rFonts w:ascii="Times New Roman" w:hAnsi="Times New Roman" w:cs="Times New Roman"/>
        </w:rPr>
        <w:t xml:space="preserve"> oz</w:t>
      </w:r>
      <w:r w:rsidR="00503D3B">
        <w:rPr>
          <w:rFonts w:ascii="Times New Roman" w:hAnsi="Times New Roman" w:cs="Times New Roman"/>
        </w:rPr>
        <w:t>iroma</w:t>
      </w:r>
      <w:r w:rsidRPr="00876641">
        <w:rPr>
          <w:rFonts w:ascii="Times New Roman" w:hAnsi="Times New Roman" w:cs="Times New Roman"/>
        </w:rPr>
        <w:t xml:space="preserve"> en</w:t>
      </w:r>
      <w:r w:rsidR="00503D3B">
        <w:rPr>
          <w:rFonts w:ascii="Times New Roman" w:hAnsi="Times New Roman" w:cs="Times New Roman"/>
        </w:rPr>
        <w:t>i</w:t>
      </w:r>
      <w:r w:rsidRPr="00876641">
        <w:rPr>
          <w:rFonts w:ascii="Times New Roman" w:hAnsi="Times New Roman" w:cs="Times New Roman"/>
        </w:rPr>
        <w:t xml:space="preserve"> družin</w:t>
      </w:r>
      <w:r w:rsidR="00503D3B">
        <w:rPr>
          <w:rFonts w:ascii="Times New Roman" w:hAnsi="Times New Roman" w:cs="Times New Roman"/>
        </w:rPr>
        <w:t>i</w:t>
      </w:r>
      <w:r w:rsidRPr="00876641">
        <w:rPr>
          <w:rFonts w:ascii="Times New Roman" w:hAnsi="Times New Roman" w:cs="Times New Roman"/>
        </w:rPr>
        <w:t xml:space="preserve"> ali člano</w:t>
      </w:r>
      <w:r w:rsidR="00503D3B">
        <w:rPr>
          <w:rFonts w:ascii="Times New Roman" w:hAnsi="Times New Roman" w:cs="Times New Roman"/>
        </w:rPr>
        <w:t>m</w:t>
      </w:r>
      <w:r w:rsidRPr="00876641">
        <w:rPr>
          <w:rFonts w:ascii="Times New Roman" w:hAnsi="Times New Roman" w:cs="Times New Roman"/>
        </w:rPr>
        <w:t xml:space="preserve"> istega gospodinjstva. V tem primeru </w:t>
      </w:r>
      <w:r w:rsidR="00503D3B">
        <w:rPr>
          <w:rFonts w:ascii="Times New Roman" w:hAnsi="Times New Roman" w:cs="Times New Roman"/>
        </w:rPr>
        <w:t xml:space="preserve">se </w:t>
      </w:r>
      <w:r w:rsidRPr="00876641">
        <w:rPr>
          <w:rFonts w:ascii="Times New Roman" w:hAnsi="Times New Roman" w:cs="Times New Roman"/>
        </w:rPr>
        <w:t xml:space="preserve">vernik </w:t>
      </w:r>
      <w:r w:rsidR="00503D3B">
        <w:rPr>
          <w:rFonts w:ascii="Times New Roman" w:hAnsi="Times New Roman" w:cs="Times New Roman"/>
        </w:rPr>
        <w:t xml:space="preserve">z duhovnikom po telefonu ali e-pošti </w:t>
      </w:r>
      <w:r w:rsidRPr="00876641">
        <w:rPr>
          <w:rFonts w:ascii="Times New Roman" w:hAnsi="Times New Roman" w:cs="Times New Roman"/>
        </w:rPr>
        <w:t xml:space="preserve">predhodno dogovori za določeno uro, ko bo prejel </w:t>
      </w:r>
      <w:r w:rsidR="00503D3B">
        <w:rPr>
          <w:rFonts w:ascii="Times New Roman" w:hAnsi="Times New Roman" w:cs="Times New Roman"/>
        </w:rPr>
        <w:t xml:space="preserve">blagoslov in </w:t>
      </w:r>
      <w:r w:rsidRPr="00876641">
        <w:rPr>
          <w:rFonts w:ascii="Times New Roman" w:hAnsi="Times New Roman" w:cs="Times New Roman"/>
        </w:rPr>
        <w:t xml:space="preserve">obhajilo v cerkvi, kapeli ali </w:t>
      </w:r>
      <w:r w:rsidR="00503D3B">
        <w:rPr>
          <w:rFonts w:ascii="Times New Roman" w:hAnsi="Times New Roman" w:cs="Times New Roman"/>
        </w:rPr>
        <w:t xml:space="preserve">na </w:t>
      </w:r>
      <w:r w:rsidRPr="00876641">
        <w:rPr>
          <w:rFonts w:ascii="Times New Roman" w:hAnsi="Times New Roman" w:cs="Times New Roman"/>
        </w:rPr>
        <w:t xml:space="preserve">drugem primernem kraju. Udeležba pri individualnem obhajilu je dovoljena samo zdravim vernikom, ki nimajo simptomov okužbe dihal, ne kašljajo in nimajo povišane telesne temperature. Priporoča se, da imajo vsi duhovniki in verniki na telefonu nameščeno aplikacijo </w:t>
      </w:r>
      <w:r w:rsidRPr="00350215">
        <w:rPr>
          <w:rFonts w:ascii="Times New Roman" w:hAnsi="Times New Roman" w:cs="Times New Roman"/>
        </w:rPr>
        <w:t>#Ostanizdrav</w:t>
      </w:r>
      <w:r w:rsidRPr="00876641">
        <w:rPr>
          <w:rFonts w:ascii="Times New Roman" w:hAnsi="Times New Roman" w:cs="Times New Roman"/>
        </w:rPr>
        <w:t>.</w:t>
      </w:r>
    </w:p>
    <w:p w:rsidR="00876641" w:rsidRPr="00350215" w:rsidRDefault="00350215" w:rsidP="00E637E0">
      <w:pPr>
        <w:pStyle w:val="Nessunaspaziatura"/>
        <w:numPr>
          <w:ilvl w:val="0"/>
          <w:numId w:val="27"/>
        </w:numPr>
        <w:jc w:val="both"/>
        <w:rPr>
          <w:rFonts w:ascii="Times New Roman" w:hAnsi="Times New Roman" w:cs="Times New Roman"/>
        </w:rPr>
      </w:pPr>
      <w:r w:rsidRPr="00350215">
        <w:rPr>
          <w:rFonts w:ascii="Times New Roman" w:hAnsi="Times New Roman" w:cs="Times New Roman"/>
        </w:rPr>
        <w:t>V cerkvi</w:t>
      </w:r>
      <w:r w:rsidR="00876641" w:rsidRPr="00350215">
        <w:rPr>
          <w:rFonts w:ascii="Times New Roman" w:hAnsi="Times New Roman" w:cs="Times New Roman"/>
        </w:rPr>
        <w:t xml:space="preserve"> je do nadaljnjega dovoljena zgolj zasebna molitev </w:t>
      </w:r>
      <w:r w:rsidRPr="00350215">
        <w:rPr>
          <w:rFonts w:ascii="Times New Roman" w:hAnsi="Times New Roman" w:cs="Times New Roman"/>
        </w:rPr>
        <w:t xml:space="preserve">enega vernika </w:t>
      </w:r>
      <w:r w:rsidR="00BA3196">
        <w:rPr>
          <w:rFonts w:ascii="Times New Roman" w:hAnsi="Times New Roman" w:cs="Times New Roman"/>
        </w:rPr>
        <w:t xml:space="preserve">ali </w:t>
      </w:r>
      <w:r w:rsidRPr="00350215">
        <w:rPr>
          <w:rFonts w:ascii="Times New Roman" w:hAnsi="Times New Roman" w:cs="Times New Roman"/>
        </w:rPr>
        <w:t xml:space="preserve">ene družine </w:t>
      </w:r>
      <w:r w:rsidR="00BA3196">
        <w:rPr>
          <w:rFonts w:ascii="Times New Roman" w:hAnsi="Times New Roman" w:cs="Times New Roman"/>
        </w:rPr>
        <w:t xml:space="preserve">ali </w:t>
      </w:r>
      <w:r w:rsidRPr="00350215">
        <w:rPr>
          <w:rFonts w:ascii="Times New Roman" w:hAnsi="Times New Roman" w:cs="Times New Roman"/>
        </w:rPr>
        <w:t xml:space="preserve">članov istega gospodinjstva. </w:t>
      </w:r>
    </w:p>
    <w:p w:rsidR="00876641" w:rsidRPr="00876641" w:rsidRDefault="00876641" w:rsidP="00E637E0">
      <w:pPr>
        <w:pStyle w:val="Nessunaspaziatura"/>
        <w:numPr>
          <w:ilvl w:val="0"/>
          <w:numId w:val="27"/>
        </w:numPr>
        <w:jc w:val="both"/>
        <w:rPr>
          <w:rFonts w:ascii="Times New Roman" w:hAnsi="Times New Roman" w:cs="Times New Roman"/>
        </w:rPr>
      </w:pPr>
      <w:r w:rsidRPr="00876641">
        <w:rPr>
          <w:rFonts w:ascii="Times New Roman" w:hAnsi="Times New Roman" w:cs="Times New Roman"/>
        </w:rPr>
        <w:t>Spovedovanje je dovoljeno samo</w:t>
      </w:r>
      <w:r w:rsidR="00A7795A">
        <w:rPr>
          <w:rFonts w:ascii="Times New Roman" w:hAnsi="Times New Roman" w:cs="Times New Roman"/>
        </w:rPr>
        <w:t xml:space="preserve"> po predhodnem dogovoru</w:t>
      </w:r>
      <w:r w:rsidR="00BA3196">
        <w:rPr>
          <w:rFonts w:ascii="Times New Roman" w:hAnsi="Times New Roman" w:cs="Times New Roman"/>
        </w:rPr>
        <w:t>. V</w:t>
      </w:r>
      <w:r w:rsidR="00BA3196" w:rsidRPr="00876641">
        <w:rPr>
          <w:rFonts w:ascii="Times New Roman" w:hAnsi="Times New Roman" w:cs="Times New Roman"/>
        </w:rPr>
        <w:t xml:space="preserve"> spovednicah</w:t>
      </w:r>
      <w:r w:rsidR="00BA3196">
        <w:rPr>
          <w:rFonts w:ascii="Times New Roman" w:hAnsi="Times New Roman" w:cs="Times New Roman"/>
        </w:rPr>
        <w:t xml:space="preserve"> mora biti </w:t>
      </w:r>
      <w:r w:rsidRPr="00876641">
        <w:rPr>
          <w:rFonts w:ascii="Times New Roman" w:hAnsi="Times New Roman" w:cs="Times New Roman"/>
        </w:rPr>
        <w:t>nameščena ustrezna zaščita med spovedancem in spovednikom (npr. PVC-folija) in zagotovljena razdalja 1,5 metra</w:t>
      </w:r>
      <w:r w:rsidR="00503D3B">
        <w:rPr>
          <w:rFonts w:ascii="Times New Roman" w:hAnsi="Times New Roman" w:cs="Times New Roman"/>
        </w:rPr>
        <w:t>.</w:t>
      </w:r>
      <w:r w:rsidRPr="00876641">
        <w:rPr>
          <w:rFonts w:ascii="Times New Roman" w:hAnsi="Times New Roman" w:cs="Times New Roman"/>
        </w:rPr>
        <w:t xml:space="preserve"> </w:t>
      </w:r>
      <w:r w:rsidR="00503D3B">
        <w:rPr>
          <w:rFonts w:ascii="Times New Roman" w:hAnsi="Times New Roman" w:cs="Times New Roman"/>
        </w:rPr>
        <w:t>S</w:t>
      </w:r>
      <w:r w:rsidRPr="00876641">
        <w:rPr>
          <w:rFonts w:ascii="Times New Roman" w:hAnsi="Times New Roman" w:cs="Times New Roman"/>
        </w:rPr>
        <w:t xml:space="preserve">povednico </w:t>
      </w:r>
      <w:r w:rsidR="00503D3B">
        <w:rPr>
          <w:rFonts w:ascii="Times New Roman" w:hAnsi="Times New Roman" w:cs="Times New Roman"/>
        </w:rPr>
        <w:t xml:space="preserve">naj se </w:t>
      </w:r>
      <w:r w:rsidRPr="00876641">
        <w:rPr>
          <w:rFonts w:ascii="Times New Roman" w:hAnsi="Times New Roman" w:cs="Times New Roman"/>
        </w:rPr>
        <w:t xml:space="preserve">redno prezračuje in čisti. Spovedanec si </w:t>
      </w:r>
      <w:r w:rsidR="00503D3B">
        <w:rPr>
          <w:rFonts w:ascii="Times New Roman" w:hAnsi="Times New Roman" w:cs="Times New Roman"/>
        </w:rPr>
        <w:t xml:space="preserve">mora </w:t>
      </w:r>
      <w:r w:rsidRPr="00876641">
        <w:rPr>
          <w:rFonts w:ascii="Times New Roman" w:hAnsi="Times New Roman" w:cs="Times New Roman"/>
        </w:rPr>
        <w:t>pred vstopom v spovednico razkuži</w:t>
      </w:r>
      <w:r w:rsidR="00503D3B">
        <w:rPr>
          <w:rFonts w:ascii="Times New Roman" w:hAnsi="Times New Roman" w:cs="Times New Roman"/>
        </w:rPr>
        <w:t>ti</w:t>
      </w:r>
      <w:r w:rsidRPr="00876641">
        <w:rPr>
          <w:rFonts w:ascii="Times New Roman" w:hAnsi="Times New Roman" w:cs="Times New Roman"/>
        </w:rPr>
        <w:t xml:space="preserve"> roke in vanjo vstop</w:t>
      </w:r>
      <w:r w:rsidR="00503D3B">
        <w:rPr>
          <w:rFonts w:ascii="Times New Roman" w:hAnsi="Times New Roman" w:cs="Times New Roman"/>
        </w:rPr>
        <w:t>iti</w:t>
      </w:r>
      <w:r w:rsidRPr="00876641">
        <w:rPr>
          <w:rFonts w:ascii="Times New Roman" w:hAnsi="Times New Roman" w:cs="Times New Roman"/>
        </w:rPr>
        <w:t xml:space="preserve"> z masko. Spovedovanje po telefonu in po spletu je izrecno prepovedano, saj ni zagotovljena tajnost. Duhovniki in verniki so to normo dolžni spoštovati. Redna oblika spovedovanja je osebna spoved.</w:t>
      </w:r>
      <w:r w:rsidR="00775F5C">
        <w:rPr>
          <w:rFonts w:ascii="Times New Roman" w:hAnsi="Times New Roman" w:cs="Times New Roman"/>
        </w:rPr>
        <w:t xml:space="preserve"> </w:t>
      </w:r>
    </w:p>
    <w:p w:rsidR="005612F0" w:rsidRPr="00471A54" w:rsidRDefault="006C46C6" w:rsidP="00E637E0">
      <w:pPr>
        <w:pStyle w:val="Nessunaspaziatura"/>
        <w:numPr>
          <w:ilvl w:val="0"/>
          <w:numId w:val="27"/>
        </w:numPr>
        <w:jc w:val="both"/>
        <w:rPr>
          <w:rFonts w:ascii="Times New Roman" w:hAnsi="Times New Roman" w:cs="Times New Roman"/>
        </w:rPr>
      </w:pPr>
      <w:r>
        <w:rPr>
          <w:rFonts w:ascii="Times New Roman" w:hAnsi="Times New Roman" w:cs="Times New Roman"/>
        </w:rPr>
        <w:lastRenderedPageBreak/>
        <w:t>Sveti krsti, p</w:t>
      </w:r>
      <w:r w:rsidR="00876641" w:rsidRPr="00471A54">
        <w:rPr>
          <w:rFonts w:ascii="Times New Roman" w:hAnsi="Times New Roman" w:cs="Times New Roman"/>
        </w:rPr>
        <w:t>rva sveta obhajila, birme in cerkvene poroke so do nadaljnjega odloženi.</w:t>
      </w:r>
      <w:r w:rsidR="005612F0" w:rsidRPr="00471A54">
        <w:rPr>
          <w:rFonts w:ascii="Times New Roman" w:hAnsi="Times New Roman" w:cs="Times New Roman"/>
        </w:rPr>
        <w:t xml:space="preserve"> </w:t>
      </w:r>
      <w:r w:rsidR="00471A54" w:rsidRPr="00471A54">
        <w:rPr>
          <w:rFonts w:ascii="Times New Roman" w:hAnsi="Times New Roman" w:cs="Times New Roman"/>
        </w:rPr>
        <w:t xml:space="preserve">Sveti krst </w:t>
      </w:r>
      <w:r w:rsidR="005612F0" w:rsidRPr="00471A54">
        <w:rPr>
          <w:rFonts w:ascii="Times New Roman" w:hAnsi="Times New Roman" w:cs="Times New Roman"/>
        </w:rPr>
        <w:t xml:space="preserve">se lahko izjemoma </w:t>
      </w:r>
      <w:r w:rsidR="00471A54" w:rsidRPr="00471A54">
        <w:rPr>
          <w:rFonts w:ascii="Times New Roman" w:hAnsi="Times New Roman" w:cs="Times New Roman"/>
        </w:rPr>
        <w:t>podeljuje</w:t>
      </w:r>
      <w:r w:rsidR="005612F0" w:rsidRPr="00471A54">
        <w:rPr>
          <w:rFonts w:ascii="Times New Roman" w:hAnsi="Times New Roman" w:cs="Times New Roman"/>
        </w:rPr>
        <w:t xml:space="preserve"> individualno v krogu članov </w:t>
      </w:r>
      <w:r w:rsidR="00A7795A" w:rsidRPr="00471A54">
        <w:rPr>
          <w:rFonts w:ascii="Times New Roman" w:hAnsi="Times New Roman" w:cs="Times New Roman"/>
        </w:rPr>
        <w:t xml:space="preserve">iste </w:t>
      </w:r>
      <w:r w:rsidR="005612F0" w:rsidRPr="00471A54">
        <w:rPr>
          <w:rFonts w:ascii="Times New Roman" w:hAnsi="Times New Roman" w:cs="Times New Roman"/>
        </w:rPr>
        <w:t>družine oz</w:t>
      </w:r>
      <w:r w:rsidR="00503D3B">
        <w:rPr>
          <w:rFonts w:ascii="Times New Roman" w:hAnsi="Times New Roman" w:cs="Times New Roman"/>
        </w:rPr>
        <w:t>iroma</w:t>
      </w:r>
      <w:r w:rsidR="005612F0" w:rsidRPr="00471A54">
        <w:rPr>
          <w:rFonts w:ascii="Times New Roman" w:hAnsi="Times New Roman" w:cs="Times New Roman"/>
        </w:rPr>
        <w:t xml:space="preserve"> istega gospodinjstva.</w:t>
      </w:r>
      <w:r w:rsidR="001A1A02">
        <w:rPr>
          <w:rFonts w:ascii="Times New Roman" w:hAnsi="Times New Roman" w:cs="Times New Roman"/>
        </w:rPr>
        <w:t xml:space="preserve"> </w:t>
      </w:r>
    </w:p>
    <w:p w:rsidR="00876641" w:rsidRPr="00876641" w:rsidRDefault="00876641" w:rsidP="00E637E0">
      <w:pPr>
        <w:pStyle w:val="Nessunaspaziatura"/>
        <w:numPr>
          <w:ilvl w:val="0"/>
          <w:numId w:val="27"/>
        </w:numPr>
        <w:jc w:val="both"/>
        <w:rPr>
          <w:rFonts w:ascii="Times New Roman" w:hAnsi="Times New Roman" w:cs="Times New Roman"/>
        </w:rPr>
      </w:pPr>
      <w:r w:rsidRPr="00876641">
        <w:rPr>
          <w:rFonts w:ascii="Times New Roman" w:hAnsi="Times New Roman" w:cs="Times New Roman"/>
        </w:rPr>
        <w:t xml:space="preserve">Obhajanje bolniškega maziljenja je dovoljeno ob upoštevanju, da sta duhovnik in bolnik ustrezno zaščitena (maske tipa N95/KN95/FFP2/FFP3). Bolniški duhovniki in duhovniki, ki oskrbujejo domove za ostarele ter druge podobne ustanove, morajo upoštevati navodila omenjenih ustanov za preprečevanje okužb in od njih pridobiti ustrezno zaščitno opremo. Duhovnik </w:t>
      </w:r>
      <w:r w:rsidR="00503D3B">
        <w:rPr>
          <w:rFonts w:ascii="Times New Roman" w:hAnsi="Times New Roman" w:cs="Times New Roman"/>
        </w:rPr>
        <w:t xml:space="preserve">naj </w:t>
      </w:r>
      <w:r w:rsidRPr="00876641">
        <w:rPr>
          <w:rFonts w:ascii="Times New Roman" w:hAnsi="Times New Roman" w:cs="Times New Roman"/>
        </w:rPr>
        <w:t>med obiskom bolnika na domu nosi masko in si razkuži roke pred obiskom in po njem. Obiski bolnikov na domu za prve petke so dovoljeni.</w:t>
      </w:r>
    </w:p>
    <w:p w:rsidR="00876641" w:rsidRPr="00876641" w:rsidRDefault="00876641" w:rsidP="00E637E0">
      <w:pPr>
        <w:pStyle w:val="Nessunaspaziatura"/>
        <w:numPr>
          <w:ilvl w:val="0"/>
          <w:numId w:val="27"/>
        </w:numPr>
        <w:jc w:val="both"/>
        <w:rPr>
          <w:rFonts w:ascii="Times New Roman" w:hAnsi="Times New Roman" w:cs="Times New Roman"/>
        </w:rPr>
      </w:pPr>
      <w:r w:rsidRPr="00876641">
        <w:rPr>
          <w:rFonts w:ascii="Times New Roman" w:hAnsi="Times New Roman" w:cs="Times New Roman"/>
        </w:rPr>
        <w:t>Cerkveni pogrebi se izvajajo v dogovoru s pogrebno službo</w:t>
      </w:r>
      <w:r w:rsidR="00471A54">
        <w:rPr>
          <w:rFonts w:ascii="Times New Roman" w:hAnsi="Times New Roman" w:cs="Times New Roman"/>
        </w:rPr>
        <w:t xml:space="preserve"> in ob upoštevanju vseh navodil NIJZ</w:t>
      </w:r>
      <w:r w:rsidR="00471A54">
        <w:rPr>
          <w:rFonts w:ascii="Times New Roman" w:hAnsi="Times New Roman"/>
        </w:rPr>
        <w:t xml:space="preserve">. </w:t>
      </w:r>
      <w:r w:rsidR="00A7795A">
        <w:rPr>
          <w:rFonts w:ascii="Times New Roman" w:hAnsi="Times New Roman"/>
        </w:rPr>
        <w:t>Na pogrebu je lahko navzoča družina oz</w:t>
      </w:r>
      <w:r w:rsidR="00503D3B">
        <w:rPr>
          <w:rFonts w:ascii="Times New Roman" w:hAnsi="Times New Roman"/>
        </w:rPr>
        <w:t xml:space="preserve">iroma </w:t>
      </w:r>
      <w:r w:rsidR="00A7795A">
        <w:rPr>
          <w:rFonts w:ascii="Times New Roman" w:hAnsi="Times New Roman"/>
        </w:rPr>
        <w:t xml:space="preserve">člani skupnega gospodinjstva. </w:t>
      </w:r>
    </w:p>
    <w:p w:rsidR="00876641" w:rsidRPr="00876641" w:rsidRDefault="00503D3B" w:rsidP="00E637E0">
      <w:pPr>
        <w:pStyle w:val="Nessunaspaziatura"/>
        <w:numPr>
          <w:ilvl w:val="0"/>
          <w:numId w:val="27"/>
        </w:numPr>
        <w:jc w:val="both"/>
        <w:rPr>
          <w:rFonts w:ascii="Times New Roman" w:hAnsi="Times New Roman" w:cs="Times New Roman"/>
        </w:rPr>
      </w:pPr>
      <w:r>
        <w:rPr>
          <w:rFonts w:ascii="Times New Roman" w:hAnsi="Times New Roman" w:cs="Times New Roman"/>
        </w:rPr>
        <w:t>Kateheza (verouk)</w:t>
      </w:r>
      <w:r w:rsidR="00876641" w:rsidRPr="00876641">
        <w:rPr>
          <w:rFonts w:ascii="Times New Roman" w:hAnsi="Times New Roman" w:cs="Times New Roman"/>
        </w:rPr>
        <w:t xml:space="preserve"> in druge oblike pastoralne dejavnosti se izvajajo na daljavo.</w:t>
      </w:r>
    </w:p>
    <w:p w:rsidR="00876641" w:rsidRPr="00876641" w:rsidRDefault="00876641" w:rsidP="00E637E0">
      <w:pPr>
        <w:pStyle w:val="Nessunaspaziatura"/>
        <w:numPr>
          <w:ilvl w:val="0"/>
          <w:numId w:val="27"/>
        </w:numPr>
        <w:jc w:val="both"/>
        <w:rPr>
          <w:rFonts w:ascii="Times New Roman" w:hAnsi="Times New Roman" w:cs="Times New Roman"/>
        </w:rPr>
      </w:pPr>
      <w:r w:rsidRPr="00876641">
        <w:rPr>
          <w:rFonts w:ascii="Times New Roman" w:hAnsi="Times New Roman" w:cs="Times New Roman"/>
        </w:rPr>
        <w:t>Župnijske pisarna je lahko odprta za srečanje z eno osebo</w:t>
      </w:r>
      <w:r w:rsidR="00E637E0">
        <w:rPr>
          <w:rFonts w:ascii="Times New Roman" w:hAnsi="Times New Roman" w:cs="Times New Roman"/>
        </w:rPr>
        <w:t xml:space="preserve"> </w:t>
      </w:r>
      <w:r w:rsidR="00E637E0" w:rsidRPr="00E637E0">
        <w:rPr>
          <w:rFonts w:ascii="Times New Roman" w:hAnsi="Times New Roman" w:cs="Times New Roman"/>
        </w:rPr>
        <w:t>ali eno družino ali enim gospodinjstvom</w:t>
      </w:r>
      <w:r w:rsidRPr="00876641">
        <w:rPr>
          <w:rFonts w:ascii="Times New Roman" w:hAnsi="Times New Roman" w:cs="Times New Roman"/>
        </w:rPr>
        <w:t xml:space="preserve">. Duhovnik in vernik </w:t>
      </w:r>
      <w:r w:rsidR="00503D3B">
        <w:rPr>
          <w:rFonts w:ascii="Times New Roman" w:hAnsi="Times New Roman" w:cs="Times New Roman"/>
        </w:rPr>
        <w:t xml:space="preserve">naj nosita </w:t>
      </w:r>
      <w:r w:rsidRPr="00876641">
        <w:rPr>
          <w:rFonts w:ascii="Times New Roman" w:hAnsi="Times New Roman" w:cs="Times New Roman"/>
        </w:rPr>
        <w:t>masko in si pred</w:t>
      </w:r>
      <w:r w:rsidR="00503D3B">
        <w:rPr>
          <w:rFonts w:ascii="Times New Roman" w:hAnsi="Times New Roman" w:cs="Times New Roman"/>
        </w:rPr>
        <w:t xml:space="preserve"> obiskom </w:t>
      </w:r>
      <w:r w:rsidRPr="00876641">
        <w:rPr>
          <w:rFonts w:ascii="Times New Roman" w:hAnsi="Times New Roman" w:cs="Times New Roman"/>
        </w:rPr>
        <w:t xml:space="preserve">in po </w:t>
      </w:r>
      <w:r w:rsidR="00503D3B">
        <w:rPr>
          <w:rFonts w:ascii="Times New Roman" w:hAnsi="Times New Roman" w:cs="Times New Roman"/>
        </w:rPr>
        <w:t>njem</w:t>
      </w:r>
      <w:r w:rsidRPr="00876641">
        <w:rPr>
          <w:rFonts w:ascii="Times New Roman" w:hAnsi="Times New Roman" w:cs="Times New Roman"/>
        </w:rPr>
        <w:t xml:space="preserve"> razkužita roke. </w:t>
      </w:r>
    </w:p>
    <w:p w:rsidR="00876641" w:rsidRPr="00876641" w:rsidRDefault="00876641" w:rsidP="00E637E0">
      <w:pPr>
        <w:pStyle w:val="Nessunaspaziatura"/>
        <w:numPr>
          <w:ilvl w:val="0"/>
          <w:numId w:val="27"/>
        </w:numPr>
        <w:jc w:val="both"/>
        <w:rPr>
          <w:rFonts w:ascii="Times New Roman" w:hAnsi="Times New Roman" w:cs="Times New Roman"/>
        </w:rPr>
      </w:pPr>
      <w:r w:rsidRPr="00876641">
        <w:rPr>
          <w:rFonts w:ascii="Times New Roman" w:hAnsi="Times New Roman" w:cs="Times New Roman"/>
        </w:rPr>
        <w:t>Do nadaljnjega so preklicana vsa dovoljenja za izvedbo duhovnih seminarjev in predavanj, ki jih izvajajo škofje, duhovniki, redovnice ali redovniki in laiki iz Slovenije ali tujine.</w:t>
      </w:r>
    </w:p>
    <w:p w:rsidR="00876641" w:rsidRDefault="00876641" w:rsidP="00E637E0">
      <w:pPr>
        <w:pStyle w:val="Nessunaspaziatura"/>
        <w:numPr>
          <w:ilvl w:val="0"/>
          <w:numId w:val="27"/>
        </w:numPr>
        <w:jc w:val="both"/>
        <w:rPr>
          <w:rFonts w:ascii="Times New Roman" w:hAnsi="Times New Roman" w:cs="Times New Roman"/>
        </w:rPr>
      </w:pPr>
      <w:r w:rsidRPr="00876641">
        <w:rPr>
          <w:rFonts w:ascii="Times New Roman" w:hAnsi="Times New Roman" w:cs="Times New Roman"/>
        </w:rPr>
        <w:t>Karitativne ustanove delujejo v skladu z navodili, ki jih izdajo njihova vodstva, ob upoštevanju državnih predpisov.</w:t>
      </w:r>
    </w:p>
    <w:p w:rsidR="00876641" w:rsidRPr="00876641" w:rsidRDefault="00876641" w:rsidP="00876641">
      <w:pPr>
        <w:pStyle w:val="Nessunaspaziatura"/>
        <w:jc w:val="both"/>
        <w:rPr>
          <w:rFonts w:ascii="Times New Roman" w:hAnsi="Times New Roman" w:cs="Times New Roman"/>
        </w:rPr>
      </w:pPr>
      <w:r w:rsidRPr="00876641">
        <w:rPr>
          <w:rFonts w:ascii="Times New Roman" w:hAnsi="Times New Roman" w:cs="Times New Roman"/>
        </w:rPr>
        <w:t> </w:t>
      </w:r>
    </w:p>
    <w:p w:rsidR="00876641" w:rsidRPr="00876641" w:rsidRDefault="00876641" w:rsidP="00876641">
      <w:pPr>
        <w:pStyle w:val="Nessunaspaziatura"/>
        <w:jc w:val="both"/>
        <w:rPr>
          <w:rFonts w:ascii="Times New Roman" w:hAnsi="Times New Roman" w:cs="Times New Roman"/>
        </w:rPr>
      </w:pPr>
      <w:r w:rsidRPr="00876641">
        <w:rPr>
          <w:rFonts w:ascii="Times New Roman" w:hAnsi="Times New Roman" w:cs="Times New Roman"/>
        </w:rPr>
        <w:t>Za morebitne kršitve vladnega odloka in področne zakonodaje odgovarja župnik oz</w:t>
      </w:r>
      <w:r w:rsidR="0052523E">
        <w:rPr>
          <w:rFonts w:ascii="Times New Roman" w:hAnsi="Times New Roman" w:cs="Times New Roman"/>
        </w:rPr>
        <w:t>iroma</w:t>
      </w:r>
      <w:r w:rsidRPr="00876641">
        <w:rPr>
          <w:rFonts w:ascii="Times New Roman" w:hAnsi="Times New Roman" w:cs="Times New Roman"/>
        </w:rPr>
        <w:t xml:space="preserve"> odgovorna oseba.</w:t>
      </w:r>
      <w:r w:rsidR="001A1A02">
        <w:rPr>
          <w:rFonts w:ascii="Times New Roman" w:hAnsi="Times New Roman" w:cs="Times New Roman"/>
        </w:rPr>
        <w:t xml:space="preserve"> </w:t>
      </w:r>
      <w:r w:rsidRPr="00876641">
        <w:rPr>
          <w:rFonts w:ascii="Times New Roman" w:hAnsi="Times New Roman" w:cs="Times New Roman"/>
        </w:rPr>
        <w:t xml:space="preserve">V primeru inšpekcijskega postopka ali ukrepanja policije naj odgovorna oseba to čim prej sporoči Tajništvu SŠK na e-naslov: </w:t>
      </w:r>
      <w:hyperlink r:id="rId9" w:tgtFrame="_blank" w:history="1">
        <w:r w:rsidRPr="00876641">
          <w:rPr>
            <w:rStyle w:val="Collegamentoipertestuale"/>
            <w:rFonts w:ascii="Times New Roman" w:hAnsi="Times New Roman" w:cs="Times New Roman"/>
          </w:rPr>
          <w:t>ssk@rkc.si</w:t>
        </w:r>
      </w:hyperlink>
      <w:r w:rsidRPr="00876641">
        <w:rPr>
          <w:rFonts w:ascii="Times New Roman" w:hAnsi="Times New Roman" w:cs="Times New Roman"/>
        </w:rPr>
        <w:t>.</w:t>
      </w:r>
    </w:p>
    <w:p w:rsidR="00876641" w:rsidRPr="00876641" w:rsidRDefault="00876641" w:rsidP="00876641">
      <w:pPr>
        <w:pStyle w:val="Nessunaspaziatura"/>
        <w:jc w:val="both"/>
        <w:rPr>
          <w:rFonts w:ascii="Times New Roman" w:hAnsi="Times New Roman" w:cs="Times New Roman"/>
        </w:rPr>
      </w:pPr>
      <w:r w:rsidRPr="00876641">
        <w:rPr>
          <w:rFonts w:ascii="Times New Roman" w:hAnsi="Times New Roman" w:cs="Times New Roman"/>
        </w:rPr>
        <w:t> </w:t>
      </w:r>
    </w:p>
    <w:p w:rsidR="00876641" w:rsidRPr="00876641" w:rsidRDefault="00876641" w:rsidP="00876641">
      <w:pPr>
        <w:pStyle w:val="Nessunaspaziatura"/>
        <w:jc w:val="both"/>
        <w:rPr>
          <w:rFonts w:ascii="Times New Roman" w:hAnsi="Times New Roman" w:cs="Times New Roman"/>
        </w:rPr>
      </w:pPr>
      <w:r w:rsidRPr="00876641">
        <w:rPr>
          <w:rFonts w:ascii="Times New Roman" w:hAnsi="Times New Roman" w:cs="Times New Roman"/>
        </w:rPr>
        <w:t xml:space="preserve">Sprejeti ukrepi veljajo do preklica. Če bo prišlo do poslabšanja zdravstvenega stanja in zaostrovanja državnih navodil, bo vsak škof ordinarij za svojo škofijo sprejel dodatne omejitve na področju verskega oziroma bogoslužnega življenja župnij. Duhovnike in druge pastoralne delavce lepo prosimo, da navodila objavijo na župnijskih spletnih straneh in socialnih omrežjih. Dodatne informacije so objavljene na spletni strani SŠK na povezavi: </w:t>
      </w:r>
      <w:hyperlink r:id="rId10" w:tgtFrame="_blank" w:history="1">
        <w:r w:rsidRPr="00876641">
          <w:rPr>
            <w:rStyle w:val="Collegamentoipertestuale"/>
            <w:rFonts w:ascii="Times New Roman" w:hAnsi="Times New Roman" w:cs="Times New Roman"/>
          </w:rPr>
          <w:t>https://katoliska-cerkev.si</w:t>
        </w:r>
      </w:hyperlink>
      <w:r w:rsidRPr="00876641">
        <w:rPr>
          <w:rFonts w:ascii="Times New Roman" w:hAnsi="Times New Roman" w:cs="Times New Roman"/>
        </w:rPr>
        <w:t>.</w:t>
      </w:r>
    </w:p>
    <w:p w:rsidR="00876641" w:rsidRPr="00876641" w:rsidRDefault="00876641" w:rsidP="00876641">
      <w:pPr>
        <w:pStyle w:val="Nessunaspaziatura"/>
        <w:jc w:val="both"/>
        <w:rPr>
          <w:rFonts w:ascii="Times New Roman" w:hAnsi="Times New Roman" w:cs="Times New Roman"/>
        </w:rPr>
      </w:pPr>
      <w:r w:rsidRPr="00876641">
        <w:rPr>
          <w:rFonts w:ascii="Times New Roman" w:hAnsi="Times New Roman" w:cs="Times New Roman"/>
        </w:rPr>
        <w:t> </w:t>
      </w:r>
    </w:p>
    <w:p w:rsidR="00876641" w:rsidRPr="00876641" w:rsidRDefault="00876641" w:rsidP="00876641">
      <w:pPr>
        <w:pStyle w:val="Nessunaspaziatura"/>
        <w:jc w:val="both"/>
        <w:rPr>
          <w:rFonts w:ascii="Times New Roman" w:hAnsi="Times New Roman" w:cs="Times New Roman"/>
        </w:rPr>
      </w:pPr>
      <w:r w:rsidRPr="00876641">
        <w:rPr>
          <w:rFonts w:ascii="Times New Roman" w:hAnsi="Times New Roman" w:cs="Times New Roman"/>
        </w:rPr>
        <w:t xml:space="preserve">Ta navodila začnejo veljati v petek, 13. novembra 2020. S tem navodilom prenehajo veljati </w:t>
      </w:r>
      <w:r w:rsidRPr="00876641">
        <w:rPr>
          <w:rFonts w:ascii="Times New Roman" w:hAnsi="Times New Roman" w:cs="Times New Roman"/>
          <w:i/>
          <w:iCs/>
        </w:rPr>
        <w:t>Navodila slovenskih škofov v času epidemije COVID-19</w:t>
      </w:r>
      <w:r w:rsidRPr="00876641">
        <w:rPr>
          <w:rFonts w:ascii="Times New Roman" w:hAnsi="Times New Roman" w:cs="Times New Roman"/>
        </w:rPr>
        <w:t>, ki so bila v veljavi od 16. oktobra 2020.</w:t>
      </w:r>
    </w:p>
    <w:p w:rsidR="00876641" w:rsidRPr="00876641" w:rsidRDefault="00876641" w:rsidP="0052523E">
      <w:pPr>
        <w:pStyle w:val="Nessunaspaziatura"/>
        <w:jc w:val="center"/>
        <w:rPr>
          <w:rFonts w:ascii="Times New Roman" w:hAnsi="Times New Roman" w:cs="Times New Roman"/>
        </w:rPr>
      </w:pPr>
      <w:r w:rsidRPr="00876641">
        <w:rPr>
          <w:rFonts w:ascii="Times New Roman" w:hAnsi="Times New Roman" w:cs="Times New Roman"/>
        </w:rPr>
        <w:t>Msgr. Stanislav Zore, ljubljanski nadškof metropolit in predsednik SŠK</w:t>
      </w:r>
    </w:p>
    <w:p w:rsidR="00876641" w:rsidRPr="00876641" w:rsidRDefault="00876641" w:rsidP="00224030">
      <w:pPr>
        <w:pStyle w:val="Nessunaspaziatura"/>
        <w:jc w:val="center"/>
        <w:rPr>
          <w:rFonts w:ascii="Times New Roman" w:hAnsi="Times New Roman" w:cs="Times New Roman"/>
        </w:rPr>
      </w:pPr>
    </w:p>
    <w:p w:rsidR="00876641" w:rsidRPr="00876641" w:rsidRDefault="00876641" w:rsidP="00224030">
      <w:pPr>
        <w:pStyle w:val="Nessunaspaziatura"/>
        <w:jc w:val="center"/>
        <w:rPr>
          <w:rFonts w:ascii="Times New Roman" w:hAnsi="Times New Roman" w:cs="Times New Roman"/>
        </w:rPr>
      </w:pPr>
      <w:r w:rsidRPr="00876641">
        <w:rPr>
          <w:rFonts w:ascii="Times New Roman" w:hAnsi="Times New Roman" w:cs="Times New Roman"/>
        </w:rPr>
        <w:t>Msgr. Alojzij Cvikl, mariborski nadškof metropolit in podpredsednik SŠK</w:t>
      </w:r>
    </w:p>
    <w:p w:rsidR="00876641" w:rsidRPr="00876641" w:rsidRDefault="00876641" w:rsidP="00224030">
      <w:pPr>
        <w:pStyle w:val="Nessunaspaziatura"/>
        <w:jc w:val="center"/>
        <w:rPr>
          <w:rFonts w:ascii="Times New Roman" w:hAnsi="Times New Roman" w:cs="Times New Roman"/>
        </w:rPr>
      </w:pPr>
    </w:p>
    <w:p w:rsidR="00876641" w:rsidRPr="00876641" w:rsidRDefault="00876641" w:rsidP="00224030">
      <w:pPr>
        <w:pStyle w:val="Nessunaspaziatura"/>
        <w:jc w:val="center"/>
        <w:rPr>
          <w:rFonts w:ascii="Times New Roman" w:hAnsi="Times New Roman" w:cs="Times New Roman"/>
        </w:rPr>
      </w:pPr>
      <w:r w:rsidRPr="00876641">
        <w:rPr>
          <w:rFonts w:ascii="Times New Roman" w:hAnsi="Times New Roman" w:cs="Times New Roman"/>
        </w:rPr>
        <w:t>Msgr. dr. Jurij Bizjak, koprski škof</w:t>
      </w:r>
    </w:p>
    <w:p w:rsidR="00876641" w:rsidRPr="00876641" w:rsidRDefault="00876641" w:rsidP="00224030">
      <w:pPr>
        <w:pStyle w:val="Nessunaspaziatura"/>
        <w:jc w:val="center"/>
        <w:rPr>
          <w:rFonts w:ascii="Times New Roman" w:hAnsi="Times New Roman" w:cs="Times New Roman"/>
        </w:rPr>
      </w:pPr>
    </w:p>
    <w:p w:rsidR="00876641" w:rsidRPr="00876641" w:rsidRDefault="00876641" w:rsidP="00224030">
      <w:pPr>
        <w:pStyle w:val="Nessunaspaziatura"/>
        <w:jc w:val="center"/>
        <w:rPr>
          <w:rFonts w:ascii="Times New Roman" w:hAnsi="Times New Roman" w:cs="Times New Roman"/>
        </w:rPr>
      </w:pPr>
      <w:r w:rsidRPr="00876641">
        <w:rPr>
          <w:rFonts w:ascii="Times New Roman" w:hAnsi="Times New Roman" w:cs="Times New Roman"/>
        </w:rPr>
        <w:t>Msgr. dr. Peter Štumpf, murskosoboški škof</w:t>
      </w:r>
    </w:p>
    <w:p w:rsidR="00876641" w:rsidRPr="00876641" w:rsidRDefault="00876641" w:rsidP="00224030">
      <w:pPr>
        <w:pStyle w:val="Nessunaspaziatura"/>
        <w:jc w:val="center"/>
        <w:rPr>
          <w:rFonts w:ascii="Times New Roman" w:hAnsi="Times New Roman" w:cs="Times New Roman"/>
        </w:rPr>
      </w:pPr>
    </w:p>
    <w:p w:rsidR="00876641" w:rsidRPr="00876641" w:rsidRDefault="00876641" w:rsidP="00224030">
      <w:pPr>
        <w:pStyle w:val="Nessunaspaziatura"/>
        <w:jc w:val="center"/>
        <w:rPr>
          <w:rFonts w:ascii="Times New Roman" w:hAnsi="Times New Roman" w:cs="Times New Roman"/>
        </w:rPr>
      </w:pPr>
      <w:r w:rsidRPr="00876641">
        <w:rPr>
          <w:rFonts w:ascii="Times New Roman" w:hAnsi="Times New Roman" w:cs="Times New Roman"/>
        </w:rPr>
        <w:t>Msgr. Andrej Glavan, novomeški škof</w:t>
      </w:r>
    </w:p>
    <w:p w:rsidR="00876641" w:rsidRPr="00876641" w:rsidRDefault="00876641" w:rsidP="00224030">
      <w:pPr>
        <w:pStyle w:val="Nessunaspaziatura"/>
        <w:jc w:val="center"/>
        <w:rPr>
          <w:rFonts w:ascii="Times New Roman" w:hAnsi="Times New Roman" w:cs="Times New Roman"/>
        </w:rPr>
      </w:pPr>
    </w:p>
    <w:p w:rsidR="00876641" w:rsidRPr="00876641" w:rsidRDefault="00876641" w:rsidP="006C46C6">
      <w:pPr>
        <w:pStyle w:val="Nessunaspaziatura"/>
        <w:jc w:val="center"/>
        <w:rPr>
          <w:rFonts w:ascii="Times New Roman" w:hAnsi="Times New Roman" w:cs="Times New Roman"/>
        </w:rPr>
      </w:pPr>
      <w:r w:rsidRPr="00876641">
        <w:rPr>
          <w:rFonts w:ascii="Times New Roman" w:hAnsi="Times New Roman" w:cs="Times New Roman"/>
        </w:rPr>
        <w:t>Gospod Rok Metličar, škofijski upravitelj Škofije Celje</w:t>
      </w:r>
    </w:p>
    <w:sectPr w:rsidR="00876641" w:rsidRPr="00876641" w:rsidSect="007B2B18">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5F78" w:rsidRDefault="00025F78" w:rsidP="00E113BD">
      <w:r>
        <w:separator/>
      </w:r>
    </w:p>
  </w:endnote>
  <w:endnote w:type="continuationSeparator" w:id="0">
    <w:p w:rsidR="00025F78" w:rsidRDefault="00025F78" w:rsidP="00E1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0E83" w:rsidRPr="00C56AE0" w:rsidRDefault="00B41505">
    <w:pPr>
      <w:pStyle w:val="Pidipagina"/>
      <w:rPr>
        <w:rFonts w:ascii="Myriad Pro" w:hAnsi="Myriad Pro"/>
        <w:sz w:val="18"/>
        <w:szCs w:val="18"/>
      </w:rPr>
    </w:pPr>
    <w:r>
      <w:rPr>
        <w:rFonts w:ascii="Myriad Pro" w:hAnsi="Myriad Pro"/>
        <w:sz w:val="18"/>
        <w:szCs w:val="18"/>
      </w:rPr>
      <w:t>Ciril-Metodov trg 4, p. p. 1990</w:t>
    </w:r>
    <w:r w:rsidRPr="00C56AE0">
      <w:rPr>
        <w:rFonts w:ascii="Myriad Pro" w:hAnsi="Myriad Pro"/>
        <w:sz w:val="18"/>
        <w:szCs w:val="18"/>
      </w:rPr>
      <w:t xml:space="preserve">, SI – 1001 Ljubljana </w:t>
    </w:r>
    <w:r>
      <w:rPr>
        <w:rFonts w:ascii="Myriad Pro" w:hAnsi="Myriad Pro"/>
        <w:sz w:val="18"/>
        <w:szCs w:val="18"/>
      </w:rPr>
      <w:t xml:space="preserve">• </w:t>
    </w:r>
    <w:r w:rsidRPr="00C56AE0">
      <w:rPr>
        <w:rFonts w:ascii="Myriad Pro" w:hAnsi="Myriad Pro"/>
        <w:sz w:val="18"/>
        <w:szCs w:val="18"/>
      </w:rPr>
      <w:t>tel. +386(0)1/438 48 00</w:t>
    </w:r>
    <w:r>
      <w:rPr>
        <w:rFonts w:ascii="Myriad Pro" w:hAnsi="Myriad Pro"/>
        <w:sz w:val="18"/>
        <w:szCs w:val="18"/>
      </w:rPr>
      <w:t xml:space="preserve"> •</w:t>
    </w:r>
    <w:r w:rsidRPr="00C56AE0">
      <w:rPr>
        <w:rFonts w:ascii="Myriad Pro" w:hAnsi="Myriad Pro"/>
        <w:sz w:val="18"/>
        <w:szCs w:val="18"/>
      </w:rPr>
      <w:t xml:space="preserve"> e-pošta: </w:t>
    </w:r>
    <w:r>
      <w:rPr>
        <w:rFonts w:ascii="Myriad Pro" w:hAnsi="Myriad Pro"/>
        <w:sz w:val="18"/>
        <w:szCs w:val="18"/>
      </w:rPr>
      <w:t>ssk</w:t>
    </w:r>
    <w:r w:rsidRPr="00C56AE0">
      <w:rPr>
        <w:rFonts w:ascii="Myriad Pro" w:hAnsi="Myriad Pro"/>
        <w:sz w:val="18"/>
        <w:szCs w:val="18"/>
      </w:rPr>
      <w:t>@rkc.si</w:t>
    </w:r>
    <w:r>
      <w:rPr>
        <w:rFonts w:ascii="Myriad Pro" w:hAnsi="Myriad Pro"/>
        <w:sz w:val="18"/>
        <w:szCs w:val="18"/>
      </w:rPr>
      <w:t xml:space="preserve"> • http://www.ssk.si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5F78" w:rsidRDefault="00025F78" w:rsidP="00E113BD">
      <w:r>
        <w:separator/>
      </w:r>
    </w:p>
  </w:footnote>
  <w:footnote w:type="continuationSeparator" w:id="0">
    <w:p w:rsidR="00025F78" w:rsidRDefault="00025F78" w:rsidP="00E1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0E83" w:rsidRDefault="00B41505" w:rsidP="006E57F4">
    <w:pPr>
      <w:pStyle w:val="Intestazione"/>
      <w:tabs>
        <w:tab w:val="clear" w:pos="4320"/>
        <w:tab w:val="clear" w:pos="8640"/>
        <w:tab w:val="center" w:pos="4510"/>
      </w:tabs>
    </w:pPr>
    <w:r>
      <w:rPr>
        <w:noProof/>
        <w:lang w:eastAsia="sl-SI"/>
      </w:rPr>
      <w:drawing>
        <wp:anchor distT="0" distB="0" distL="114300" distR="114300" simplePos="0" relativeHeight="251659264" behindDoc="0" locked="0" layoutInCell="1" allowOverlap="1" wp14:anchorId="3937565F" wp14:editId="1AF94FDC">
          <wp:simplePos x="0" y="0"/>
          <wp:positionH relativeFrom="column">
            <wp:posOffset>-285115</wp:posOffset>
          </wp:positionH>
          <wp:positionV relativeFrom="paragraph">
            <wp:posOffset>-175553</wp:posOffset>
          </wp:positionV>
          <wp:extent cx="2058669" cy="10978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K logo final_cb.jpg"/>
                  <pic:cNvPicPr/>
                </pic:nvPicPr>
                <pic:blipFill>
                  <a:blip r:embed="rId1">
                    <a:extLst>
                      <a:ext uri="{28A0092B-C50C-407E-A947-70E740481C1C}">
                        <a14:useLocalDpi xmlns:a14="http://schemas.microsoft.com/office/drawing/2010/main" val="0"/>
                      </a:ext>
                    </a:extLst>
                  </a:blip>
                  <a:stretch>
                    <a:fillRect/>
                  </a:stretch>
                </pic:blipFill>
                <pic:spPr>
                  <a:xfrm>
                    <a:off x="0" y="0"/>
                    <a:ext cx="2058669" cy="1097852"/>
                  </a:xfrm>
                  <a:prstGeom prst="rect">
                    <a:avLst/>
                  </a:prstGeom>
                </pic:spPr>
              </pic:pic>
            </a:graphicData>
          </a:graphic>
          <wp14:sizeRelH relativeFrom="page">
            <wp14:pctWidth>0</wp14:pctWidth>
          </wp14:sizeRelH>
          <wp14:sizeRelV relativeFrom="page">
            <wp14:pctHeight>0</wp14:pctHeight>
          </wp14:sizeRelV>
        </wp:anchor>
      </w:drawing>
    </w:r>
    <w:r>
      <w:tab/>
    </w:r>
  </w:p>
  <w:p w:rsidR="00CA0E83" w:rsidRDefault="00025F78" w:rsidP="006E57F4">
    <w:pPr>
      <w:pStyle w:val="Intestazione"/>
      <w:tabs>
        <w:tab w:val="clear" w:pos="4320"/>
        <w:tab w:val="clear" w:pos="8640"/>
        <w:tab w:val="center" w:pos="4510"/>
      </w:tabs>
    </w:pPr>
  </w:p>
  <w:p w:rsidR="00CA0E83" w:rsidRDefault="00025F78" w:rsidP="006E57F4">
    <w:pPr>
      <w:pStyle w:val="Intestazione"/>
      <w:tabs>
        <w:tab w:val="clear" w:pos="4320"/>
        <w:tab w:val="clear" w:pos="8640"/>
        <w:tab w:val="center" w:pos="4510"/>
      </w:tabs>
    </w:pPr>
  </w:p>
  <w:p w:rsidR="00CA0E83" w:rsidRDefault="00025F78" w:rsidP="006E57F4">
    <w:pPr>
      <w:pStyle w:val="Intestazione"/>
      <w:tabs>
        <w:tab w:val="clear" w:pos="4320"/>
        <w:tab w:val="clear" w:pos="8640"/>
        <w:tab w:val="center" w:pos="4510"/>
      </w:tabs>
    </w:pPr>
  </w:p>
  <w:p w:rsidR="00CA0E83" w:rsidRDefault="00025F78" w:rsidP="006E57F4">
    <w:pPr>
      <w:pStyle w:val="Intestazione"/>
      <w:tabs>
        <w:tab w:val="clear" w:pos="4320"/>
        <w:tab w:val="clear" w:pos="8640"/>
        <w:tab w:val="center" w:pos="4510"/>
      </w:tabs>
    </w:pPr>
  </w:p>
  <w:p w:rsidR="00CA0E83" w:rsidRPr="000E4464" w:rsidRDefault="001A1A02" w:rsidP="006E57F4">
    <w:pPr>
      <w:pStyle w:val="Intestazione"/>
      <w:tabs>
        <w:tab w:val="clear" w:pos="4320"/>
        <w:tab w:val="clear" w:pos="8640"/>
        <w:tab w:val="center" w:pos="4510"/>
      </w:tabs>
      <w:rPr>
        <w:sz w:val="16"/>
        <w:szCs w:val="16"/>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D2816"/>
    <w:multiLevelType w:val="multilevel"/>
    <w:tmpl w:val="2F764A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236"/>
    <w:multiLevelType w:val="hybridMultilevel"/>
    <w:tmpl w:val="EB90AC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1533B3"/>
    <w:multiLevelType w:val="multilevel"/>
    <w:tmpl w:val="1736E6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D567C"/>
    <w:multiLevelType w:val="hybridMultilevel"/>
    <w:tmpl w:val="77742A6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34A3649"/>
    <w:multiLevelType w:val="multilevel"/>
    <w:tmpl w:val="7930C39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94857"/>
    <w:multiLevelType w:val="hybridMultilevel"/>
    <w:tmpl w:val="EA4038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5B67EF3"/>
    <w:multiLevelType w:val="hybridMultilevel"/>
    <w:tmpl w:val="19F0969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5D815FF"/>
    <w:multiLevelType w:val="multilevel"/>
    <w:tmpl w:val="12DAA0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D3777F"/>
    <w:multiLevelType w:val="multilevel"/>
    <w:tmpl w:val="2D962A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30981"/>
    <w:multiLevelType w:val="hybridMultilevel"/>
    <w:tmpl w:val="B94AE84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B0634B4"/>
    <w:multiLevelType w:val="multilevel"/>
    <w:tmpl w:val="267CEC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0876BB"/>
    <w:multiLevelType w:val="multilevel"/>
    <w:tmpl w:val="4D648A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7A6808"/>
    <w:multiLevelType w:val="hybridMultilevel"/>
    <w:tmpl w:val="8ADA53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952201"/>
    <w:multiLevelType w:val="multilevel"/>
    <w:tmpl w:val="858A98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472C62"/>
    <w:multiLevelType w:val="hybridMultilevel"/>
    <w:tmpl w:val="CA7EDB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4B6D40"/>
    <w:multiLevelType w:val="multilevel"/>
    <w:tmpl w:val="146A8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152D61"/>
    <w:multiLevelType w:val="multilevel"/>
    <w:tmpl w:val="5666EC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9A1280"/>
    <w:multiLevelType w:val="multilevel"/>
    <w:tmpl w:val="F55A2C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7B3929"/>
    <w:multiLevelType w:val="hybridMultilevel"/>
    <w:tmpl w:val="4D8A1E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AF5322F"/>
    <w:multiLevelType w:val="multilevel"/>
    <w:tmpl w:val="E3E8D6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8015A2"/>
    <w:multiLevelType w:val="multilevel"/>
    <w:tmpl w:val="597C76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DD4A25"/>
    <w:multiLevelType w:val="multilevel"/>
    <w:tmpl w:val="4B52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8127D2"/>
    <w:multiLevelType w:val="multilevel"/>
    <w:tmpl w:val="DEF040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0B350C"/>
    <w:multiLevelType w:val="multilevel"/>
    <w:tmpl w:val="B8680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2A65D6"/>
    <w:multiLevelType w:val="multilevel"/>
    <w:tmpl w:val="40B02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3F476C"/>
    <w:multiLevelType w:val="hybridMultilevel"/>
    <w:tmpl w:val="5C5835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D1B4D0F"/>
    <w:multiLevelType w:val="hybridMultilevel"/>
    <w:tmpl w:val="1F1854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23"/>
  </w:num>
  <w:num w:numId="3">
    <w:abstractNumId w:val="3"/>
  </w:num>
  <w:num w:numId="4">
    <w:abstractNumId w:val="5"/>
  </w:num>
  <w:num w:numId="5">
    <w:abstractNumId w:val="12"/>
  </w:num>
  <w:num w:numId="6">
    <w:abstractNumId w:val="14"/>
  </w:num>
  <w:num w:numId="7">
    <w:abstractNumId w:val="6"/>
  </w:num>
  <w:num w:numId="8">
    <w:abstractNumId w:val="25"/>
  </w:num>
  <w:num w:numId="9">
    <w:abstractNumId w:val="18"/>
  </w:num>
  <w:num w:numId="10">
    <w:abstractNumId w:val="1"/>
  </w:num>
  <w:num w:numId="11">
    <w:abstractNumId w:val="15"/>
  </w:num>
  <w:num w:numId="12">
    <w:abstractNumId w:val="24"/>
  </w:num>
  <w:num w:numId="13">
    <w:abstractNumId w:val="13"/>
  </w:num>
  <w:num w:numId="14">
    <w:abstractNumId w:val="2"/>
  </w:num>
  <w:num w:numId="15">
    <w:abstractNumId w:val="22"/>
  </w:num>
  <w:num w:numId="16">
    <w:abstractNumId w:val="0"/>
  </w:num>
  <w:num w:numId="17">
    <w:abstractNumId w:val="7"/>
  </w:num>
  <w:num w:numId="18">
    <w:abstractNumId w:val="8"/>
  </w:num>
  <w:num w:numId="19">
    <w:abstractNumId w:val="10"/>
  </w:num>
  <w:num w:numId="20">
    <w:abstractNumId w:val="16"/>
  </w:num>
  <w:num w:numId="21">
    <w:abstractNumId w:val="17"/>
  </w:num>
  <w:num w:numId="22">
    <w:abstractNumId w:val="20"/>
  </w:num>
  <w:num w:numId="23">
    <w:abstractNumId w:val="4"/>
  </w:num>
  <w:num w:numId="24">
    <w:abstractNumId w:val="11"/>
  </w:num>
  <w:num w:numId="25">
    <w:abstractNumId w:val="19"/>
  </w:num>
  <w:num w:numId="26">
    <w:abstractNumId w:val="2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A97"/>
    <w:rsid w:val="00015951"/>
    <w:rsid w:val="00025F78"/>
    <w:rsid w:val="0009329F"/>
    <w:rsid w:val="000A11F8"/>
    <w:rsid w:val="000A1367"/>
    <w:rsid w:val="000A1A97"/>
    <w:rsid w:val="000A255B"/>
    <w:rsid w:val="00105C2E"/>
    <w:rsid w:val="00112E90"/>
    <w:rsid w:val="00121E4F"/>
    <w:rsid w:val="00180F1C"/>
    <w:rsid w:val="001A1A02"/>
    <w:rsid w:val="001B21DD"/>
    <w:rsid w:val="001E08BA"/>
    <w:rsid w:val="001F6BE4"/>
    <w:rsid w:val="00210425"/>
    <w:rsid w:val="00224030"/>
    <w:rsid w:val="00226BA0"/>
    <w:rsid w:val="0028494D"/>
    <w:rsid w:val="002946B9"/>
    <w:rsid w:val="00314E8D"/>
    <w:rsid w:val="0035018E"/>
    <w:rsid w:val="00350215"/>
    <w:rsid w:val="003A7AD6"/>
    <w:rsid w:val="003D30C6"/>
    <w:rsid w:val="004042BB"/>
    <w:rsid w:val="00406697"/>
    <w:rsid w:val="0042199A"/>
    <w:rsid w:val="0042537D"/>
    <w:rsid w:val="0043779D"/>
    <w:rsid w:val="00451A3E"/>
    <w:rsid w:val="00471A54"/>
    <w:rsid w:val="0047503D"/>
    <w:rsid w:val="00503D3B"/>
    <w:rsid w:val="0052523E"/>
    <w:rsid w:val="005516DF"/>
    <w:rsid w:val="00560DDD"/>
    <w:rsid w:val="005612F0"/>
    <w:rsid w:val="0056769A"/>
    <w:rsid w:val="005A7408"/>
    <w:rsid w:val="005B6C9E"/>
    <w:rsid w:val="005C2500"/>
    <w:rsid w:val="006637E0"/>
    <w:rsid w:val="006C00B5"/>
    <w:rsid w:val="006C46C6"/>
    <w:rsid w:val="007010E0"/>
    <w:rsid w:val="00706E80"/>
    <w:rsid w:val="00707CC4"/>
    <w:rsid w:val="00775F5C"/>
    <w:rsid w:val="00784137"/>
    <w:rsid w:val="00792FC9"/>
    <w:rsid w:val="00794909"/>
    <w:rsid w:val="007F186E"/>
    <w:rsid w:val="008205EC"/>
    <w:rsid w:val="00867278"/>
    <w:rsid w:val="00876641"/>
    <w:rsid w:val="00890EBC"/>
    <w:rsid w:val="00895F90"/>
    <w:rsid w:val="008B4C71"/>
    <w:rsid w:val="00965694"/>
    <w:rsid w:val="009A0A09"/>
    <w:rsid w:val="00A00A68"/>
    <w:rsid w:val="00A01D4A"/>
    <w:rsid w:val="00A212F3"/>
    <w:rsid w:val="00A64D93"/>
    <w:rsid w:val="00A7795A"/>
    <w:rsid w:val="00AA452B"/>
    <w:rsid w:val="00B41505"/>
    <w:rsid w:val="00B6448D"/>
    <w:rsid w:val="00B72A86"/>
    <w:rsid w:val="00BA3196"/>
    <w:rsid w:val="00BA75B6"/>
    <w:rsid w:val="00BD38A6"/>
    <w:rsid w:val="00C147AA"/>
    <w:rsid w:val="00C639C6"/>
    <w:rsid w:val="00C701AC"/>
    <w:rsid w:val="00D12477"/>
    <w:rsid w:val="00D24F4D"/>
    <w:rsid w:val="00D33FA3"/>
    <w:rsid w:val="00D76206"/>
    <w:rsid w:val="00DC5522"/>
    <w:rsid w:val="00DC6D2F"/>
    <w:rsid w:val="00DE2E8B"/>
    <w:rsid w:val="00DF3CF3"/>
    <w:rsid w:val="00E07BBA"/>
    <w:rsid w:val="00E113BD"/>
    <w:rsid w:val="00E637E0"/>
    <w:rsid w:val="00E94612"/>
    <w:rsid w:val="00F46315"/>
    <w:rsid w:val="00F71368"/>
    <w:rsid w:val="00F74311"/>
    <w:rsid w:val="00F75867"/>
    <w:rsid w:val="00FF0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EB3F4-EDBB-2F49-86C7-4BED98C7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13BD"/>
    <w:rPr>
      <w:rFonts w:eastAsiaTheme="minorEastAsia"/>
      <w:lang w:val="sl-SI"/>
    </w:rPr>
  </w:style>
  <w:style w:type="paragraph" w:styleId="Titolo1">
    <w:name w:val="heading 1"/>
    <w:basedOn w:val="Normale"/>
    <w:link w:val="Titolo1Carattere"/>
    <w:uiPriority w:val="9"/>
    <w:qFormat/>
    <w:rsid w:val="001E08BA"/>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13BD"/>
    <w:pPr>
      <w:tabs>
        <w:tab w:val="center" w:pos="4320"/>
        <w:tab w:val="right" w:pos="8640"/>
      </w:tabs>
    </w:pPr>
  </w:style>
  <w:style w:type="character" w:customStyle="1" w:styleId="IntestazioneCarattere">
    <w:name w:val="Intestazione Carattere"/>
    <w:basedOn w:val="Carpredefinitoparagrafo"/>
    <w:link w:val="Intestazione"/>
    <w:uiPriority w:val="99"/>
    <w:rsid w:val="00E113BD"/>
    <w:rPr>
      <w:rFonts w:eastAsiaTheme="minorEastAsia"/>
      <w:lang w:val="sl-SI"/>
    </w:rPr>
  </w:style>
  <w:style w:type="paragraph" w:styleId="Pidipagina">
    <w:name w:val="footer"/>
    <w:basedOn w:val="Normale"/>
    <w:link w:val="PidipaginaCarattere"/>
    <w:uiPriority w:val="99"/>
    <w:unhideWhenUsed/>
    <w:rsid w:val="00E113BD"/>
    <w:pPr>
      <w:tabs>
        <w:tab w:val="center" w:pos="4320"/>
        <w:tab w:val="right" w:pos="8640"/>
      </w:tabs>
    </w:pPr>
  </w:style>
  <w:style w:type="character" w:customStyle="1" w:styleId="PidipaginaCarattere">
    <w:name w:val="Piè di pagina Carattere"/>
    <w:basedOn w:val="Carpredefinitoparagrafo"/>
    <w:link w:val="Pidipagina"/>
    <w:uiPriority w:val="99"/>
    <w:rsid w:val="00E113BD"/>
    <w:rPr>
      <w:rFonts w:eastAsiaTheme="minorEastAsia"/>
      <w:lang w:val="sl-SI"/>
    </w:rPr>
  </w:style>
  <w:style w:type="character" w:styleId="Collegamentoipertestuale">
    <w:name w:val="Hyperlink"/>
    <w:basedOn w:val="Carpredefinitoparagrafo"/>
    <w:unhideWhenUsed/>
    <w:rsid w:val="00E113BD"/>
    <w:rPr>
      <w:color w:val="0563C1" w:themeColor="hyperlink"/>
      <w:u w:val="single"/>
    </w:rPr>
  </w:style>
  <w:style w:type="character" w:customStyle="1" w:styleId="ace-copy-paste-hide">
    <w:name w:val="ace-copy-paste-hide"/>
    <w:basedOn w:val="Carpredefinitoparagrafo"/>
    <w:rsid w:val="000A1A97"/>
  </w:style>
  <w:style w:type="character" w:customStyle="1" w:styleId="apple-converted-space">
    <w:name w:val="apple-converted-space"/>
    <w:basedOn w:val="Carpredefinitoparagrafo"/>
    <w:rsid w:val="000A1A97"/>
  </w:style>
  <w:style w:type="character" w:customStyle="1" w:styleId="Nerazreenaomemba1">
    <w:name w:val="Nerazrešena omemba1"/>
    <w:basedOn w:val="Carpredefinitoparagrafo"/>
    <w:uiPriority w:val="99"/>
    <w:rsid w:val="00B6448D"/>
    <w:rPr>
      <w:color w:val="605E5C"/>
      <w:shd w:val="clear" w:color="auto" w:fill="E1DFDD"/>
    </w:rPr>
  </w:style>
  <w:style w:type="paragraph" w:styleId="Paragrafoelenco">
    <w:name w:val="List Paragraph"/>
    <w:basedOn w:val="Normale"/>
    <w:uiPriority w:val="34"/>
    <w:qFormat/>
    <w:rsid w:val="00BA75B6"/>
    <w:pPr>
      <w:ind w:left="720"/>
      <w:contextualSpacing/>
    </w:pPr>
  </w:style>
  <w:style w:type="character" w:customStyle="1" w:styleId="Titolo1Carattere">
    <w:name w:val="Titolo 1 Carattere"/>
    <w:basedOn w:val="Carpredefinitoparagrafo"/>
    <w:link w:val="Titolo1"/>
    <w:uiPriority w:val="9"/>
    <w:rsid w:val="001E08BA"/>
    <w:rPr>
      <w:rFonts w:ascii="Times New Roman" w:eastAsia="Times New Roman" w:hAnsi="Times New Roman" w:cs="Times New Roman"/>
      <w:b/>
      <w:bCs/>
      <w:kern w:val="36"/>
      <w:sz w:val="48"/>
      <w:szCs w:val="48"/>
      <w:lang w:eastAsia="it-IT"/>
    </w:rPr>
  </w:style>
  <w:style w:type="character" w:customStyle="1" w:styleId="Menzionenonrisolta1">
    <w:name w:val="Menzione non risolta1"/>
    <w:basedOn w:val="Carpredefinitoparagrafo"/>
    <w:uiPriority w:val="99"/>
    <w:semiHidden/>
    <w:unhideWhenUsed/>
    <w:rsid w:val="00F46315"/>
    <w:rPr>
      <w:color w:val="605E5C"/>
      <w:shd w:val="clear" w:color="auto" w:fill="E1DFDD"/>
    </w:rPr>
  </w:style>
  <w:style w:type="character" w:customStyle="1" w:styleId="attrlink">
    <w:name w:val="attrlink"/>
    <w:basedOn w:val="Carpredefinitoparagrafo"/>
    <w:rsid w:val="00876641"/>
  </w:style>
  <w:style w:type="paragraph" w:styleId="Nessunaspaziatura">
    <w:name w:val="No Spacing"/>
    <w:uiPriority w:val="1"/>
    <w:qFormat/>
    <w:rsid w:val="00876641"/>
    <w:rPr>
      <w:rFonts w:eastAsiaTheme="minorEastAsia"/>
      <w:lang w:val="sl-SI"/>
    </w:rPr>
  </w:style>
  <w:style w:type="paragraph" w:styleId="Testofumetto">
    <w:name w:val="Balloon Text"/>
    <w:basedOn w:val="Normale"/>
    <w:link w:val="TestofumettoCarattere"/>
    <w:uiPriority w:val="99"/>
    <w:semiHidden/>
    <w:unhideWhenUsed/>
    <w:rsid w:val="00105C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5C2E"/>
    <w:rPr>
      <w:rFonts w:ascii="Segoe UI" w:eastAsiaTheme="minorEastAsia"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568503">
      <w:bodyDiv w:val="1"/>
      <w:marLeft w:val="0"/>
      <w:marRight w:val="0"/>
      <w:marTop w:val="0"/>
      <w:marBottom w:val="0"/>
      <w:divBdr>
        <w:top w:val="none" w:sz="0" w:space="0" w:color="auto"/>
        <w:left w:val="none" w:sz="0" w:space="0" w:color="auto"/>
        <w:bottom w:val="none" w:sz="0" w:space="0" w:color="auto"/>
        <w:right w:val="none" w:sz="0" w:space="0" w:color="auto"/>
      </w:divBdr>
    </w:div>
    <w:div w:id="518395473">
      <w:bodyDiv w:val="1"/>
      <w:marLeft w:val="0"/>
      <w:marRight w:val="0"/>
      <w:marTop w:val="0"/>
      <w:marBottom w:val="0"/>
      <w:divBdr>
        <w:top w:val="none" w:sz="0" w:space="0" w:color="auto"/>
        <w:left w:val="none" w:sz="0" w:space="0" w:color="auto"/>
        <w:bottom w:val="none" w:sz="0" w:space="0" w:color="auto"/>
        <w:right w:val="none" w:sz="0" w:space="0" w:color="auto"/>
      </w:divBdr>
    </w:div>
    <w:div w:id="619341888">
      <w:bodyDiv w:val="1"/>
      <w:marLeft w:val="0"/>
      <w:marRight w:val="0"/>
      <w:marTop w:val="0"/>
      <w:marBottom w:val="0"/>
      <w:divBdr>
        <w:top w:val="none" w:sz="0" w:space="0" w:color="auto"/>
        <w:left w:val="none" w:sz="0" w:space="0" w:color="auto"/>
        <w:bottom w:val="none" w:sz="0" w:space="0" w:color="auto"/>
        <w:right w:val="none" w:sz="0" w:space="0" w:color="auto"/>
      </w:divBdr>
    </w:div>
    <w:div w:id="646011128">
      <w:bodyDiv w:val="1"/>
      <w:marLeft w:val="0"/>
      <w:marRight w:val="0"/>
      <w:marTop w:val="0"/>
      <w:marBottom w:val="0"/>
      <w:divBdr>
        <w:top w:val="none" w:sz="0" w:space="0" w:color="auto"/>
        <w:left w:val="none" w:sz="0" w:space="0" w:color="auto"/>
        <w:bottom w:val="none" w:sz="0" w:space="0" w:color="auto"/>
        <w:right w:val="none" w:sz="0" w:space="0" w:color="auto"/>
      </w:divBdr>
    </w:div>
    <w:div w:id="898243554">
      <w:bodyDiv w:val="1"/>
      <w:marLeft w:val="0"/>
      <w:marRight w:val="0"/>
      <w:marTop w:val="0"/>
      <w:marBottom w:val="0"/>
      <w:divBdr>
        <w:top w:val="none" w:sz="0" w:space="0" w:color="auto"/>
        <w:left w:val="none" w:sz="0" w:space="0" w:color="auto"/>
        <w:bottom w:val="none" w:sz="0" w:space="0" w:color="auto"/>
        <w:right w:val="none" w:sz="0" w:space="0" w:color="auto"/>
      </w:divBdr>
    </w:div>
    <w:div w:id="1154371373">
      <w:bodyDiv w:val="1"/>
      <w:marLeft w:val="0"/>
      <w:marRight w:val="0"/>
      <w:marTop w:val="0"/>
      <w:marBottom w:val="0"/>
      <w:divBdr>
        <w:top w:val="none" w:sz="0" w:space="0" w:color="auto"/>
        <w:left w:val="none" w:sz="0" w:space="0" w:color="auto"/>
        <w:bottom w:val="none" w:sz="0" w:space="0" w:color="auto"/>
        <w:right w:val="none" w:sz="0" w:space="0" w:color="auto"/>
      </w:divBdr>
    </w:div>
    <w:div w:id="1232541967">
      <w:bodyDiv w:val="1"/>
      <w:marLeft w:val="0"/>
      <w:marRight w:val="0"/>
      <w:marTop w:val="0"/>
      <w:marBottom w:val="0"/>
      <w:divBdr>
        <w:top w:val="none" w:sz="0" w:space="0" w:color="auto"/>
        <w:left w:val="none" w:sz="0" w:space="0" w:color="auto"/>
        <w:bottom w:val="none" w:sz="0" w:space="0" w:color="auto"/>
        <w:right w:val="none" w:sz="0" w:space="0" w:color="auto"/>
      </w:divBdr>
    </w:div>
    <w:div w:id="1693606675">
      <w:bodyDiv w:val="1"/>
      <w:marLeft w:val="0"/>
      <w:marRight w:val="0"/>
      <w:marTop w:val="0"/>
      <w:marBottom w:val="0"/>
      <w:divBdr>
        <w:top w:val="none" w:sz="0" w:space="0" w:color="auto"/>
        <w:left w:val="none" w:sz="0" w:space="0" w:color="auto"/>
        <w:bottom w:val="none" w:sz="0" w:space="0" w:color="auto"/>
        <w:right w:val="none" w:sz="0" w:space="0" w:color="auto"/>
      </w:divBdr>
      <w:divsChild>
        <w:div w:id="36322998">
          <w:marLeft w:val="0"/>
          <w:marRight w:val="0"/>
          <w:marTop w:val="0"/>
          <w:marBottom w:val="0"/>
          <w:divBdr>
            <w:top w:val="none" w:sz="0" w:space="0" w:color="auto"/>
            <w:left w:val="none" w:sz="0" w:space="0" w:color="auto"/>
            <w:bottom w:val="none" w:sz="0" w:space="0" w:color="auto"/>
            <w:right w:val="none" w:sz="0" w:space="0" w:color="auto"/>
          </w:divBdr>
        </w:div>
        <w:div w:id="2002080941">
          <w:marLeft w:val="0"/>
          <w:marRight w:val="0"/>
          <w:marTop w:val="0"/>
          <w:marBottom w:val="0"/>
          <w:divBdr>
            <w:top w:val="none" w:sz="0" w:space="0" w:color="auto"/>
            <w:left w:val="none" w:sz="0" w:space="0" w:color="auto"/>
            <w:bottom w:val="none" w:sz="0" w:space="0" w:color="auto"/>
            <w:right w:val="none" w:sz="0" w:space="0" w:color="auto"/>
          </w:divBdr>
        </w:div>
        <w:div w:id="489977822">
          <w:marLeft w:val="0"/>
          <w:marRight w:val="0"/>
          <w:marTop w:val="0"/>
          <w:marBottom w:val="0"/>
          <w:divBdr>
            <w:top w:val="none" w:sz="0" w:space="0" w:color="auto"/>
            <w:left w:val="none" w:sz="0" w:space="0" w:color="auto"/>
            <w:bottom w:val="none" w:sz="0" w:space="0" w:color="auto"/>
            <w:right w:val="none" w:sz="0" w:space="0" w:color="auto"/>
          </w:divBdr>
        </w:div>
        <w:div w:id="803158796">
          <w:marLeft w:val="0"/>
          <w:marRight w:val="0"/>
          <w:marTop w:val="0"/>
          <w:marBottom w:val="0"/>
          <w:divBdr>
            <w:top w:val="none" w:sz="0" w:space="0" w:color="auto"/>
            <w:left w:val="none" w:sz="0" w:space="0" w:color="auto"/>
            <w:bottom w:val="none" w:sz="0" w:space="0" w:color="auto"/>
            <w:right w:val="none" w:sz="0" w:space="0" w:color="auto"/>
          </w:divBdr>
        </w:div>
        <w:div w:id="1732537904">
          <w:marLeft w:val="0"/>
          <w:marRight w:val="0"/>
          <w:marTop w:val="0"/>
          <w:marBottom w:val="0"/>
          <w:divBdr>
            <w:top w:val="none" w:sz="0" w:space="0" w:color="auto"/>
            <w:left w:val="none" w:sz="0" w:space="0" w:color="auto"/>
            <w:bottom w:val="none" w:sz="0" w:space="0" w:color="auto"/>
            <w:right w:val="none" w:sz="0" w:space="0" w:color="auto"/>
          </w:divBdr>
        </w:div>
        <w:div w:id="1645770657">
          <w:marLeft w:val="0"/>
          <w:marRight w:val="0"/>
          <w:marTop w:val="0"/>
          <w:marBottom w:val="0"/>
          <w:divBdr>
            <w:top w:val="none" w:sz="0" w:space="0" w:color="auto"/>
            <w:left w:val="none" w:sz="0" w:space="0" w:color="auto"/>
            <w:bottom w:val="none" w:sz="0" w:space="0" w:color="auto"/>
            <w:right w:val="none" w:sz="0" w:space="0" w:color="auto"/>
          </w:divBdr>
        </w:div>
        <w:div w:id="373502847">
          <w:marLeft w:val="0"/>
          <w:marRight w:val="0"/>
          <w:marTop w:val="0"/>
          <w:marBottom w:val="0"/>
          <w:divBdr>
            <w:top w:val="none" w:sz="0" w:space="0" w:color="auto"/>
            <w:left w:val="none" w:sz="0" w:space="0" w:color="auto"/>
            <w:bottom w:val="none" w:sz="0" w:space="0" w:color="auto"/>
            <w:right w:val="none" w:sz="0" w:space="0" w:color="auto"/>
          </w:divBdr>
        </w:div>
        <w:div w:id="518541937">
          <w:marLeft w:val="0"/>
          <w:marRight w:val="0"/>
          <w:marTop w:val="0"/>
          <w:marBottom w:val="0"/>
          <w:divBdr>
            <w:top w:val="none" w:sz="0" w:space="0" w:color="auto"/>
            <w:left w:val="none" w:sz="0" w:space="0" w:color="auto"/>
            <w:bottom w:val="none" w:sz="0" w:space="0" w:color="auto"/>
            <w:right w:val="none" w:sz="0" w:space="0" w:color="auto"/>
          </w:divBdr>
        </w:div>
        <w:div w:id="1472602768">
          <w:marLeft w:val="0"/>
          <w:marRight w:val="0"/>
          <w:marTop w:val="0"/>
          <w:marBottom w:val="0"/>
          <w:divBdr>
            <w:top w:val="none" w:sz="0" w:space="0" w:color="auto"/>
            <w:left w:val="none" w:sz="0" w:space="0" w:color="auto"/>
            <w:bottom w:val="none" w:sz="0" w:space="0" w:color="auto"/>
            <w:right w:val="none" w:sz="0" w:space="0" w:color="auto"/>
          </w:divBdr>
        </w:div>
        <w:div w:id="1550678446">
          <w:marLeft w:val="0"/>
          <w:marRight w:val="0"/>
          <w:marTop w:val="0"/>
          <w:marBottom w:val="0"/>
          <w:divBdr>
            <w:top w:val="none" w:sz="0" w:space="0" w:color="auto"/>
            <w:left w:val="none" w:sz="0" w:space="0" w:color="auto"/>
            <w:bottom w:val="none" w:sz="0" w:space="0" w:color="auto"/>
            <w:right w:val="none" w:sz="0" w:space="0" w:color="auto"/>
          </w:divBdr>
        </w:div>
        <w:div w:id="345644371">
          <w:marLeft w:val="0"/>
          <w:marRight w:val="0"/>
          <w:marTop w:val="0"/>
          <w:marBottom w:val="0"/>
          <w:divBdr>
            <w:top w:val="none" w:sz="0" w:space="0" w:color="auto"/>
            <w:left w:val="none" w:sz="0" w:space="0" w:color="auto"/>
            <w:bottom w:val="none" w:sz="0" w:space="0" w:color="auto"/>
            <w:right w:val="none" w:sz="0" w:space="0" w:color="auto"/>
          </w:divBdr>
        </w:div>
        <w:div w:id="420683948">
          <w:marLeft w:val="0"/>
          <w:marRight w:val="0"/>
          <w:marTop w:val="0"/>
          <w:marBottom w:val="0"/>
          <w:divBdr>
            <w:top w:val="none" w:sz="0" w:space="0" w:color="auto"/>
            <w:left w:val="none" w:sz="0" w:space="0" w:color="auto"/>
            <w:bottom w:val="none" w:sz="0" w:space="0" w:color="auto"/>
            <w:right w:val="none" w:sz="0" w:space="0" w:color="auto"/>
          </w:divBdr>
        </w:div>
        <w:div w:id="1440678198">
          <w:marLeft w:val="0"/>
          <w:marRight w:val="0"/>
          <w:marTop w:val="0"/>
          <w:marBottom w:val="0"/>
          <w:divBdr>
            <w:top w:val="none" w:sz="0" w:space="0" w:color="auto"/>
            <w:left w:val="none" w:sz="0" w:space="0" w:color="auto"/>
            <w:bottom w:val="none" w:sz="0" w:space="0" w:color="auto"/>
            <w:right w:val="none" w:sz="0" w:space="0" w:color="auto"/>
          </w:divBdr>
        </w:div>
        <w:div w:id="451676779">
          <w:marLeft w:val="0"/>
          <w:marRight w:val="0"/>
          <w:marTop w:val="0"/>
          <w:marBottom w:val="0"/>
          <w:divBdr>
            <w:top w:val="none" w:sz="0" w:space="0" w:color="auto"/>
            <w:left w:val="none" w:sz="0" w:space="0" w:color="auto"/>
            <w:bottom w:val="none" w:sz="0" w:space="0" w:color="auto"/>
            <w:right w:val="none" w:sz="0" w:space="0" w:color="auto"/>
          </w:divBdr>
        </w:div>
        <w:div w:id="238297258">
          <w:marLeft w:val="0"/>
          <w:marRight w:val="0"/>
          <w:marTop w:val="0"/>
          <w:marBottom w:val="0"/>
          <w:divBdr>
            <w:top w:val="none" w:sz="0" w:space="0" w:color="auto"/>
            <w:left w:val="none" w:sz="0" w:space="0" w:color="auto"/>
            <w:bottom w:val="none" w:sz="0" w:space="0" w:color="auto"/>
            <w:right w:val="none" w:sz="0" w:space="0" w:color="auto"/>
          </w:divBdr>
        </w:div>
        <w:div w:id="2088113501">
          <w:marLeft w:val="0"/>
          <w:marRight w:val="0"/>
          <w:marTop w:val="0"/>
          <w:marBottom w:val="0"/>
          <w:divBdr>
            <w:top w:val="none" w:sz="0" w:space="0" w:color="auto"/>
            <w:left w:val="none" w:sz="0" w:space="0" w:color="auto"/>
            <w:bottom w:val="none" w:sz="0" w:space="0" w:color="auto"/>
            <w:right w:val="none" w:sz="0" w:space="0" w:color="auto"/>
          </w:divBdr>
        </w:div>
        <w:div w:id="523592976">
          <w:marLeft w:val="0"/>
          <w:marRight w:val="0"/>
          <w:marTop w:val="0"/>
          <w:marBottom w:val="0"/>
          <w:divBdr>
            <w:top w:val="none" w:sz="0" w:space="0" w:color="auto"/>
            <w:left w:val="none" w:sz="0" w:space="0" w:color="auto"/>
            <w:bottom w:val="none" w:sz="0" w:space="0" w:color="auto"/>
            <w:right w:val="none" w:sz="0" w:space="0" w:color="auto"/>
          </w:divBdr>
        </w:div>
        <w:div w:id="227686793">
          <w:marLeft w:val="0"/>
          <w:marRight w:val="0"/>
          <w:marTop w:val="0"/>
          <w:marBottom w:val="0"/>
          <w:divBdr>
            <w:top w:val="none" w:sz="0" w:space="0" w:color="auto"/>
            <w:left w:val="none" w:sz="0" w:space="0" w:color="auto"/>
            <w:bottom w:val="none" w:sz="0" w:space="0" w:color="auto"/>
            <w:right w:val="none" w:sz="0" w:space="0" w:color="auto"/>
          </w:divBdr>
        </w:div>
        <w:div w:id="792747411">
          <w:marLeft w:val="0"/>
          <w:marRight w:val="0"/>
          <w:marTop w:val="0"/>
          <w:marBottom w:val="0"/>
          <w:divBdr>
            <w:top w:val="none" w:sz="0" w:space="0" w:color="auto"/>
            <w:left w:val="none" w:sz="0" w:space="0" w:color="auto"/>
            <w:bottom w:val="none" w:sz="0" w:space="0" w:color="auto"/>
            <w:right w:val="none" w:sz="0" w:space="0" w:color="auto"/>
          </w:divBdr>
        </w:div>
        <w:div w:id="624624110">
          <w:marLeft w:val="0"/>
          <w:marRight w:val="0"/>
          <w:marTop w:val="0"/>
          <w:marBottom w:val="0"/>
          <w:divBdr>
            <w:top w:val="none" w:sz="0" w:space="0" w:color="auto"/>
            <w:left w:val="none" w:sz="0" w:space="0" w:color="auto"/>
            <w:bottom w:val="none" w:sz="0" w:space="0" w:color="auto"/>
            <w:right w:val="none" w:sz="0" w:space="0" w:color="auto"/>
          </w:divBdr>
        </w:div>
        <w:div w:id="2044553782">
          <w:marLeft w:val="0"/>
          <w:marRight w:val="0"/>
          <w:marTop w:val="0"/>
          <w:marBottom w:val="0"/>
          <w:divBdr>
            <w:top w:val="none" w:sz="0" w:space="0" w:color="auto"/>
            <w:left w:val="none" w:sz="0" w:space="0" w:color="auto"/>
            <w:bottom w:val="none" w:sz="0" w:space="0" w:color="auto"/>
            <w:right w:val="none" w:sz="0" w:space="0" w:color="auto"/>
          </w:divBdr>
        </w:div>
        <w:div w:id="1194079008">
          <w:marLeft w:val="0"/>
          <w:marRight w:val="0"/>
          <w:marTop w:val="0"/>
          <w:marBottom w:val="0"/>
          <w:divBdr>
            <w:top w:val="none" w:sz="0" w:space="0" w:color="auto"/>
            <w:left w:val="none" w:sz="0" w:space="0" w:color="auto"/>
            <w:bottom w:val="none" w:sz="0" w:space="0" w:color="auto"/>
            <w:right w:val="none" w:sz="0" w:space="0" w:color="auto"/>
          </w:divBdr>
        </w:div>
        <w:div w:id="1842164142">
          <w:marLeft w:val="0"/>
          <w:marRight w:val="0"/>
          <w:marTop w:val="0"/>
          <w:marBottom w:val="0"/>
          <w:divBdr>
            <w:top w:val="none" w:sz="0" w:space="0" w:color="auto"/>
            <w:left w:val="none" w:sz="0" w:space="0" w:color="auto"/>
            <w:bottom w:val="none" w:sz="0" w:space="0" w:color="auto"/>
            <w:right w:val="none" w:sz="0" w:space="0" w:color="auto"/>
          </w:divBdr>
        </w:div>
        <w:div w:id="13193431">
          <w:marLeft w:val="0"/>
          <w:marRight w:val="0"/>
          <w:marTop w:val="0"/>
          <w:marBottom w:val="0"/>
          <w:divBdr>
            <w:top w:val="none" w:sz="0" w:space="0" w:color="auto"/>
            <w:left w:val="none" w:sz="0" w:space="0" w:color="auto"/>
            <w:bottom w:val="none" w:sz="0" w:space="0" w:color="auto"/>
            <w:right w:val="none" w:sz="0" w:space="0" w:color="auto"/>
          </w:divBdr>
        </w:div>
        <w:div w:id="1522627636">
          <w:marLeft w:val="0"/>
          <w:marRight w:val="0"/>
          <w:marTop w:val="0"/>
          <w:marBottom w:val="0"/>
          <w:divBdr>
            <w:top w:val="none" w:sz="0" w:space="0" w:color="auto"/>
            <w:left w:val="none" w:sz="0" w:space="0" w:color="auto"/>
            <w:bottom w:val="none" w:sz="0" w:space="0" w:color="auto"/>
            <w:right w:val="none" w:sz="0" w:space="0" w:color="auto"/>
          </w:divBdr>
        </w:div>
        <w:div w:id="242301853">
          <w:marLeft w:val="0"/>
          <w:marRight w:val="0"/>
          <w:marTop w:val="0"/>
          <w:marBottom w:val="0"/>
          <w:divBdr>
            <w:top w:val="none" w:sz="0" w:space="0" w:color="auto"/>
            <w:left w:val="none" w:sz="0" w:space="0" w:color="auto"/>
            <w:bottom w:val="none" w:sz="0" w:space="0" w:color="auto"/>
            <w:right w:val="none" w:sz="0" w:space="0" w:color="auto"/>
          </w:divBdr>
        </w:div>
        <w:div w:id="64034844">
          <w:marLeft w:val="0"/>
          <w:marRight w:val="0"/>
          <w:marTop w:val="0"/>
          <w:marBottom w:val="0"/>
          <w:divBdr>
            <w:top w:val="none" w:sz="0" w:space="0" w:color="auto"/>
            <w:left w:val="none" w:sz="0" w:space="0" w:color="auto"/>
            <w:bottom w:val="none" w:sz="0" w:space="0" w:color="auto"/>
            <w:right w:val="none" w:sz="0" w:space="0" w:color="auto"/>
          </w:divBdr>
        </w:div>
        <w:div w:id="112142757">
          <w:marLeft w:val="0"/>
          <w:marRight w:val="0"/>
          <w:marTop w:val="0"/>
          <w:marBottom w:val="0"/>
          <w:divBdr>
            <w:top w:val="none" w:sz="0" w:space="0" w:color="auto"/>
            <w:left w:val="none" w:sz="0" w:space="0" w:color="auto"/>
            <w:bottom w:val="none" w:sz="0" w:space="0" w:color="auto"/>
            <w:right w:val="none" w:sz="0" w:space="0" w:color="auto"/>
          </w:divBdr>
        </w:div>
        <w:div w:id="1108087458">
          <w:marLeft w:val="0"/>
          <w:marRight w:val="0"/>
          <w:marTop w:val="0"/>
          <w:marBottom w:val="0"/>
          <w:divBdr>
            <w:top w:val="none" w:sz="0" w:space="0" w:color="auto"/>
            <w:left w:val="none" w:sz="0" w:space="0" w:color="auto"/>
            <w:bottom w:val="none" w:sz="0" w:space="0" w:color="auto"/>
            <w:right w:val="none" w:sz="0" w:space="0" w:color="auto"/>
          </w:divBdr>
        </w:div>
        <w:div w:id="1823766808">
          <w:marLeft w:val="0"/>
          <w:marRight w:val="0"/>
          <w:marTop w:val="0"/>
          <w:marBottom w:val="0"/>
          <w:divBdr>
            <w:top w:val="none" w:sz="0" w:space="0" w:color="auto"/>
            <w:left w:val="none" w:sz="0" w:space="0" w:color="auto"/>
            <w:bottom w:val="none" w:sz="0" w:space="0" w:color="auto"/>
            <w:right w:val="none" w:sz="0" w:space="0" w:color="auto"/>
          </w:divBdr>
        </w:div>
        <w:div w:id="896208776">
          <w:marLeft w:val="0"/>
          <w:marRight w:val="0"/>
          <w:marTop w:val="0"/>
          <w:marBottom w:val="0"/>
          <w:divBdr>
            <w:top w:val="none" w:sz="0" w:space="0" w:color="auto"/>
            <w:left w:val="none" w:sz="0" w:space="0" w:color="auto"/>
            <w:bottom w:val="none" w:sz="0" w:space="0" w:color="auto"/>
            <w:right w:val="none" w:sz="0" w:space="0" w:color="auto"/>
          </w:divBdr>
        </w:div>
        <w:div w:id="1820533348">
          <w:marLeft w:val="0"/>
          <w:marRight w:val="0"/>
          <w:marTop w:val="0"/>
          <w:marBottom w:val="0"/>
          <w:divBdr>
            <w:top w:val="none" w:sz="0" w:space="0" w:color="auto"/>
            <w:left w:val="none" w:sz="0" w:space="0" w:color="auto"/>
            <w:bottom w:val="none" w:sz="0" w:space="0" w:color="auto"/>
            <w:right w:val="none" w:sz="0" w:space="0" w:color="auto"/>
          </w:divBdr>
        </w:div>
        <w:div w:id="2069448153">
          <w:marLeft w:val="0"/>
          <w:marRight w:val="0"/>
          <w:marTop w:val="0"/>
          <w:marBottom w:val="0"/>
          <w:divBdr>
            <w:top w:val="none" w:sz="0" w:space="0" w:color="auto"/>
            <w:left w:val="none" w:sz="0" w:space="0" w:color="auto"/>
            <w:bottom w:val="none" w:sz="0" w:space="0" w:color="auto"/>
            <w:right w:val="none" w:sz="0" w:space="0" w:color="auto"/>
          </w:divBdr>
        </w:div>
        <w:div w:id="779689024">
          <w:marLeft w:val="0"/>
          <w:marRight w:val="0"/>
          <w:marTop w:val="0"/>
          <w:marBottom w:val="0"/>
          <w:divBdr>
            <w:top w:val="none" w:sz="0" w:space="0" w:color="auto"/>
            <w:left w:val="none" w:sz="0" w:space="0" w:color="auto"/>
            <w:bottom w:val="none" w:sz="0" w:space="0" w:color="auto"/>
            <w:right w:val="none" w:sz="0" w:space="0" w:color="auto"/>
          </w:divBdr>
        </w:div>
        <w:div w:id="1708485336">
          <w:marLeft w:val="0"/>
          <w:marRight w:val="0"/>
          <w:marTop w:val="0"/>
          <w:marBottom w:val="0"/>
          <w:divBdr>
            <w:top w:val="none" w:sz="0" w:space="0" w:color="auto"/>
            <w:left w:val="none" w:sz="0" w:space="0" w:color="auto"/>
            <w:bottom w:val="none" w:sz="0" w:space="0" w:color="auto"/>
            <w:right w:val="none" w:sz="0" w:space="0" w:color="auto"/>
          </w:divBdr>
        </w:div>
        <w:div w:id="459418876">
          <w:marLeft w:val="0"/>
          <w:marRight w:val="0"/>
          <w:marTop w:val="0"/>
          <w:marBottom w:val="0"/>
          <w:divBdr>
            <w:top w:val="none" w:sz="0" w:space="0" w:color="auto"/>
            <w:left w:val="none" w:sz="0" w:space="0" w:color="auto"/>
            <w:bottom w:val="none" w:sz="0" w:space="0" w:color="auto"/>
            <w:right w:val="none" w:sz="0" w:space="0" w:color="auto"/>
          </w:divBdr>
        </w:div>
        <w:div w:id="1390961453">
          <w:marLeft w:val="0"/>
          <w:marRight w:val="0"/>
          <w:marTop w:val="0"/>
          <w:marBottom w:val="0"/>
          <w:divBdr>
            <w:top w:val="none" w:sz="0" w:space="0" w:color="auto"/>
            <w:left w:val="none" w:sz="0" w:space="0" w:color="auto"/>
            <w:bottom w:val="none" w:sz="0" w:space="0" w:color="auto"/>
            <w:right w:val="none" w:sz="0" w:space="0" w:color="auto"/>
          </w:divBdr>
        </w:div>
        <w:div w:id="1747918395">
          <w:marLeft w:val="0"/>
          <w:marRight w:val="0"/>
          <w:marTop w:val="0"/>
          <w:marBottom w:val="0"/>
          <w:divBdr>
            <w:top w:val="none" w:sz="0" w:space="0" w:color="auto"/>
            <w:left w:val="none" w:sz="0" w:space="0" w:color="auto"/>
            <w:bottom w:val="none" w:sz="0" w:space="0" w:color="auto"/>
            <w:right w:val="none" w:sz="0" w:space="0" w:color="auto"/>
          </w:divBdr>
        </w:div>
        <w:div w:id="1315916373">
          <w:marLeft w:val="0"/>
          <w:marRight w:val="0"/>
          <w:marTop w:val="0"/>
          <w:marBottom w:val="0"/>
          <w:divBdr>
            <w:top w:val="none" w:sz="0" w:space="0" w:color="auto"/>
            <w:left w:val="none" w:sz="0" w:space="0" w:color="auto"/>
            <w:bottom w:val="none" w:sz="0" w:space="0" w:color="auto"/>
            <w:right w:val="none" w:sz="0" w:space="0" w:color="auto"/>
          </w:divBdr>
        </w:div>
        <w:div w:id="811826771">
          <w:marLeft w:val="0"/>
          <w:marRight w:val="0"/>
          <w:marTop w:val="0"/>
          <w:marBottom w:val="0"/>
          <w:divBdr>
            <w:top w:val="none" w:sz="0" w:space="0" w:color="auto"/>
            <w:left w:val="none" w:sz="0" w:space="0" w:color="auto"/>
            <w:bottom w:val="none" w:sz="0" w:space="0" w:color="auto"/>
            <w:right w:val="none" w:sz="0" w:space="0" w:color="auto"/>
          </w:divBdr>
        </w:div>
        <w:div w:id="1539782057">
          <w:marLeft w:val="0"/>
          <w:marRight w:val="0"/>
          <w:marTop w:val="0"/>
          <w:marBottom w:val="0"/>
          <w:divBdr>
            <w:top w:val="none" w:sz="0" w:space="0" w:color="auto"/>
            <w:left w:val="none" w:sz="0" w:space="0" w:color="auto"/>
            <w:bottom w:val="none" w:sz="0" w:space="0" w:color="auto"/>
            <w:right w:val="none" w:sz="0" w:space="0" w:color="auto"/>
          </w:divBdr>
        </w:div>
        <w:div w:id="725421833">
          <w:marLeft w:val="0"/>
          <w:marRight w:val="0"/>
          <w:marTop w:val="0"/>
          <w:marBottom w:val="0"/>
          <w:divBdr>
            <w:top w:val="none" w:sz="0" w:space="0" w:color="auto"/>
            <w:left w:val="none" w:sz="0" w:space="0" w:color="auto"/>
            <w:bottom w:val="none" w:sz="0" w:space="0" w:color="auto"/>
            <w:right w:val="none" w:sz="0" w:space="0" w:color="auto"/>
          </w:divBdr>
        </w:div>
      </w:divsChild>
    </w:div>
    <w:div w:id="2010282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86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srs.si/Pis.web/pregledPredpisa?id=ODLO218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katoliska-cerkev.si" TargetMode="External"/><Relationship Id="rId4" Type="http://schemas.openxmlformats.org/officeDocument/2006/relationships/webSettings" Target="webSettings.xml"/><Relationship Id="rId9" Type="http://schemas.openxmlformats.org/officeDocument/2006/relationships/hyperlink" Target="mailto:ssk@rkc.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5049</Characters>
  <Application>Microsoft Office Word</Application>
  <DocSecurity>0</DocSecurity>
  <Lines>42</Lines>
  <Paragraphs>11</Paragraphs>
  <ScaleCrop>false</ScaleCrop>
  <HeadingPairs>
    <vt:vector size="6" baseType="variant">
      <vt:variant>
        <vt:lpstr>Naslov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 1</cp:lastModifiedBy>
  <cp:revision>2</cp:revision>
  <cp:lastPrinted>2020-11-13T12:15:00Z</cp:lastPrinted>
  <dcterms:created xsi:type="dcterms:W3CDTF">2020-11-13T12:21:00Z</dcterms:created>
  <dcterms:modified xsi:type="dcterms:W3CDTF">2020-11-13T12:21:00Z</dcterms:modified>
</cp:coreProperties>
</file>