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D841" w14:textId="77777777" w:rsidR="00E93398" w:rsidRPr="00431775" w:rsidRDefault="00C94B90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32"/>
          <w:szCs w:val="32"/>
        </w:rPr>
      </w:pPr>
      <w:r w:rsidRPr="00431775">
        <w:rPr>
          <w:rFonts w:ascii="Book Antiqua" w:hAnsi="Book Antiqua" w:cs="Times New Roman"/>
          <w:b/>
          <w:sz w:val="32"/>
          <w:szCs w:val="32"/>
        </w:rPr>
        <w:t>VELIKONOČNA NEDELJA GOSPODOVEGA VSTAJENJA, slovesni praznik</w:t>
      </w:r>
      <w:r w:rsidR="002752EF" w:rsidRPr="00431775">
        <w:rPr>
          <w:rFonts w:ascii="Book Antiqua" w:hAnsi="Book Antiqua" w:cs="Times New Roman"/>
          <w:b/>
          <w:sz w:val="32"/>
          <w:szCs w:val="32"/>
        </w:rPr>
        <w:t xml:space="preserve">, </w:t>
      </w:r>
      <w:r>
        <w:rPr>
          <w:rFonts w:ascii="Book Antiqua" w:hAnsi="Book Antiqua" w:cs="Times New Roman"/>
          <w:b/>
          <w:sz w:val="32"/>
          <w:szCs w:val="32"/>
        </w:rPr>
        <w:t>4</w:t>
      </w:r>
      <w:r w:rsidR="00E93398" w:rsidRPr="00431775">
        <w:rPr>
          <w:rFonts w:ascii="Book Antiqua" w:hAnsi="Book Antiqua" w:cs="Times New Roman"/>
          <w:b/>
          <w:sz w:val="32"/>
          <w:szCs w:val="32"/>
        </w:rPr>
        <w:t xml:space="preserve">. </w:t>
      </w:r>
      <w:r>
        <w:rPr>
          <w:rFonts w:ascii="Book Antiqua" w:hAnsi="Book Antiqua" w:cs="Times New Roman"/>
          <w:b/>
          <w:sz w:val="32"/>
          <w:szCs w:val="32"/>
        </w:rPr>
        <w:t>april</w:t>
      </w:r>
      <w:r w:rsidR="00E93398" w:rsidRPr="00431775">
        <w:rPr>
          <w:rFonts w:ascii="Book Antiqua" w:hAnsi="Book Antiqua" w:cs="Times New Roman"/>
          <w:b/>
          <w:sz w:val="32"/>
          <w:szCs w:val="32"/>
        </w:rPr>
        <w:t xml:space="preserve"> 202</w:t>
      </w:r>
      <w:r w:rsidR="00DB5733" w:rsidRPr="00431775">
        <w:rPr>
          <w:rFonts w:ascii="Book Antiqua" w:hAnsi="Book Antiqua" w:cs="Times New Roman"/>
          <w:b/>
          <w:sz w:val="32"/>
          <w:szCs w:val="32"/>
        </w:rPr>
        <w:t>1</w:t>
      </w:r>
    </w:p>
    <w:p w14:paraId="7E291A2A" w14:textId="77777777" w:rsidR="008D0A81" w:rsidRPr="0023066E" w:rsidRDefault="008D0A81" w:rsidP="00C520F6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14:paraId="09DDB453" w14:textId="77777777" w:rsidR="00984259" w:rsidRDefault="00984259" w:rsidP="00984259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Godovi:</w:t>
      </w:r>
    </w:p>
    <w:tbl>
      <w:tblPr>
        <w:tblStyle w:val="Tabelamrea1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992"/>
        <w:gridCol w:w="5953"/>
      </w:tblGrid>
      <w:tr w:rsidR="00ED11E8" w:rsidRPr="00ED11E8" w14:paraId="7C926852" w14:textId="77777777" w:rsidTr="00C94B90">
        <w:trPr>
          <w:trHeight w:val="2543"/>
        </w:trPr>
        <w:tc>
          <w:tcPr>
            <w:tcW w:w="2978" w:type="dxa"/>
          </w:tcPr>
          <w:p w14:paraId="195B7965" w14:textId="77777777" w:rsidR="003C6A46" w:rsidRDefault="00C94B90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VELIKI PONEDELJEK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654CD5BB" w14:textId="77777777" w:rsidR="00A8668C" w:rsidRPr="00357170" w:rsidRDefault="00ED11E8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4FB0500F" w14:textId="77777777" w:rsidR="00102AC3" w:rsidRDefault="00ED11E8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39FC2338" w14:textId="77777777" w:rsidR="000A5355" w:rsidRDefault="00C94B90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14:paraId="18DFF808" w14:textId="77777777" w:rsidR="00ED35D2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etek</w:t>
            </w:r>
            <w:r w:rsidR="00ED11E8" w:rsidRPr="00166BCE">
              <w:rPr>
                <w:rFonts w:ascii="Book Antiqua" w:hAnsi="Book Antiqua" w:cs="Times New Roman"/>
              </w:rPr>
              <w:t xml:space="preserve"> </w:t>
            </w:r>
          </w:p>
          <w:p w14:paraId="633B18D4" w14:textId="77777777" w:rsidR="00ED35D2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C94B90">
              <w:rPr>
                <w:rFonts w:ascii="Book Antiqua" w:hAnsi="Book Antiqua" w:cs="Times New Roman"/>
                <w:sz w:val="28"/>
                <w:szCs w:val="28"/>
              </w:rPr>
              <w:t>obota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6D34799E" w14:textId="77777777" w:rsidR="00ED11E8" w:rsidRPr="00ED11E8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 w:rsidRPr="00357170">
              <w:rPr>
                <w:rFonts w:ascii="Book Antiqua" w:hAnsi="Book Antiqua" w:cs="Times New Roman"/>
                <w:sz w:val="28"/>
                <w:szCs w:val="28"/>
              </w:rPr>
              <w:t>N</w:t>
            </w:r>
            <w:r w:rsidR="00C94B90" w:rsidRPr="00357170">
              <w:rPr>
                <w:rFonts w:ascii="Book Antiqua" w:hAnsi="Book Antiqua" w:cs="Times New Roman"/>
                <w:sz w:val="28"/>
                <w:szCs w:val="28"/>
              </w:rPr>
              <w:t>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12AA53A" w14:textId="77777777" w:rsidR="003C6A46" w:rsidRDefault="00C94B90" w:rsidP="0051035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5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51035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14:paraId="2C115B3E" w14:textId="77777777" w:rsidR="003C6A46" w:rsidRDefault="00C94B90" w:rsidP="0051035E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6</w:t>
            </w:r>
            <w:r w:rsidR="0022414E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14:paraId="30E623B4" w14:textId="77777777" w:rsidR="00102AC3" w:rsidRDefault="00C94B90" w:rsidP="0088705A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DB5733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14:paraId="07F4837D" w14:textId="77777777" w:rsidR="000A5355" w:rsidRDefault="00C94B90" w:rsidP="0040725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4A6516BF" w14:textId="77777777" w:rsidR="00ED35D2" w:rsidRDefault="00C94B90" w:rsidP="000A535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971AD7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23266A0A" w14:textId="77777777" w:rsidR="00ED35D2" w:rsidRDefault="00C94B90" w:rsidP="004C06E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E93398" w:rsidRPr="0035717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13BED482" w14:textId="77777777" w:rsidR="00AF3EBF" w:rsidRPr="0088705A" w:rsidRDefault="00C94B90" w:rsidP="000A535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407255">
              <w:rPr>
                <w:rFonts w:ascii="Book Antiqua" w:hAnsi="Book Antiqua" w:cs="Times New Roman"/>
                <w:sz w:val="28"/>
                <w:szCs w:val="28"/>
              </w:rPr>
              <w:t>4</w:t>
            </w:r>
            <w:r w:rsidR="00ED11E8" w:rsidRPr="0035717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1AEB2EA9" w14:textId="31FA2381" w:rsidR="00ED11E8" w:rsidRDefault="00C94B9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VINCENCIJ FERRER, duhovnik</w:t>
            </w:r>
          </w:p>
          <w:p w14:paraId="4B69BC0C" w14:textId="6430CFE5" w:rsidR="00971AD7" w:rsidRPr="00102AC3" w:rsidRDefault="00C94B9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C94B90">
              <w:rPr>
                <w:rFonts w:ascii="Book Antiqua" w:hAnsi="Book Antiqua"/>
                <w:sz w:val="28"/>
                <w:szCs w:val="28"/>
              </w:rPr>
              <w:t>IRENEJ IZ SREMA, škof in mučenec</w:t>
            </w:r>
            <w:r w:rsidR="00C520F6" w:rsidRPr="00102AC3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325FEA1B" w14:textId="3FA481B2" w:rsidR="00102AC3" w:rsidRPr="00102AC3" w:rsidRDefault="00C94B9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JANEZ KRSTNIK DE LA SALLE, duhovnik</w:t>
            </w:r>
          </w:p>
          <w:p w14:paraId="24A4EE2B" w14:textId="02332D1D" w:rsidR="00ED11E8" w:rsidRPr="00ED11E8" w:rsidRDefault="00C94B90" w:rsidP="000A5355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MAKSIM IN TIMOTEJ, mučenca</w:t>
            </w:r>
          </w:p>
          <w:p w14:paraId="6651B1B9" w14:textId="25106D05" w:rsidR="00CF1E15" w:rsidRPr="00357170" w:rsidRDefault="00C94B9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MAKSIM ALEKSANDRIJSKI škof</w:t>
            </w:r>
            <w:r w:rsidR="00CF1E15" w:rsidRPr="0035717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671BF8B2" w14:textId="0F6ABEE0" w:rsidR="00ED11E8" w:rsidRPr="00357170" w:rsidRDefault="00C94B90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DOMNIJ (Domen), škof in mučenec</w:t>
            </w:r>
          </w:p>
          <w:p w14:paraId="3720B37C" w14:textId="0D2960E1" w:rsidR="000A5355" w:rsidRPr="00407255" w:rsidRDefault="00C94B90" w:rsidP="00C94B90">
            <w:pPr>
              <w:tabs>
                <w:tab w:val="left" w:pos="6901"/>
              </w:tabs>
              <w:ind w:left="38" w:hanging="38"/>
              <w:rPr>
                <w:rFonts w:ascii="Book Antiqua" w:hAnsi="Book Antiqua" w:cs="Times New Roman"/>
                <w:sz w:val="26"/>
                <w:szCs w:val="28"/>
              </w:rPr>
            </w:pPr>
            <w:r w:rsidRPr="00C94B90">
              <w:rPr>
                <w:rFonts w:ascii="Book Antiqua" w:hAnsi="Book Antiqua" w:cs="Times New Roman"/>
                <w:sz w:val="28"/>
                <w:szCs w:val="28"/>
              </w:rPr>
              <w:t>STANISLAV, škof in mučenec</w:t>
            </w:r>
          </w:p>
        </w:tc>
      </w:tr>
    </w:tbl>
    <w:p w14:paraId="17B90E8C" w14:textId="77777777" w:rsidR="00431775" w:rsidRPr="0023066E" w:rsidRDefault="00431775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16"/>
          <w:szCs w:val="16"/>
        </w:rPr>
      </w:pPr>
    </w:p>
    <w:p w14:paraId="316FD4F8" w14:textId="77777777" w:rsidR="00E66CC6" w:rsidRPr="00431775" w:rsidRDefault="00984259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2"/>
          <w:szCs w:val="32"/>
        </w:rPr>
      </w:pPr>
      <w:r w:rsidRPr="00431775">
        <w:rPr>
          <w:rFonts w:ascii="Book Antiqua" w:hAnsi="Book Antiqua" w:cs="Times New Roman"/>
          <w:b/>
          <w:sz w:val="32"/>
          <w:szCs w:val="32"/>
        </w:rPr>
        <w:t>Danes teden:</w:t>
      </w:r>
      <w:r w:rsidR="00407255" w:rsidRPr="00431775">
        <w:rPr>
          <w:rFonts w:ascii="Book Antiqua" w:hAnsi="Book Antiqua" w:cs="Times New Roman"/>
          <w:b/>
          <w:sz w:val="32"/>
          <w:szCs w:val="32"/>
        </w:rPr>
        <w:t xml:space="preserve"> </w:t>
      </w:r>
      <w:r w:rsidR="00C94B90" w:rsidRPr="00C94B90">
        <w:rPr>
          <w:rFonts w:ascii="Book Antiqua" w:hAnsi="Book Antiqua" w:cs="Times New Roman"/>
          <w:b/>
          <w:sz w:val="32"/>
          <w:szCs w:val="32"/>
        </w:rPr>
        <w:t>2. VELIKONOČNA NEDELJA – BELA NEDELJA, NEDELJA BOŽJEGA USMILJENJA</w:t>
      </w:r>
    </w:p>
    <w:p w14:paraId="2A4A0C35" w14:textId="77777777" w:rsidR="00AF3EBF" w:rsidRDefault="00AF3EBF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sz w:val="16"/>
          <w:szCs w:val="16"/>
        </w:rPr>
      </w:pPr>
    </w:p>
    <w:p w14:paraId="75C3061F" w14:textId="77777777" w:rsidR="00431775" w:rsidRPr="00407255" w:rsidRDefault="00431775" w:rsidP="00013A9B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sz w:val="16"/>
          <w:szCs w:val="16"/>
        </w:rPr>
      </w:pPr>
    </w:p>
    <w:p w14:paraId="55CECE4B" w14:textId="77777777" w:rsidR="00C94B90" w:rsidRPr="00C94B90" w:rsidRDefault="00C94B90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sz w:val="28"/>
          <w:szCs w:val="28"/>
        </w:rPr>
      </w:pPr>
      <w:r w:rsidRPr="00C94B90">
        <w:rPr>
          <w:rFonts w:ascii="Book Antiqua" w:hAnsi="Book Antiqua" w:cs="Times New Roman"/>
          <w:sz w:val="28"/>
          <w:szCs w:val="28"/>
        </w:rPr>
        <w:t>Misel za ponedeljek v velikonočni osmini:</w:t>
      </w:r>
    </w:p>
    <w:p w14:paraId="79CCF6F9" w14:textId="0241640A" w:rsidR="00992D13" w:rsidRDefault="00C94B90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sz w:val="28"/>
          <w:szCs w:val="28"/>
        </w:rPr>
      </w:pPr>
      <w:r w:rsidRPr="00C94B90">
        <w:rPr>
          <w:rFonts w:ascii="Book Antiqua" w:hAnsi="Book Antiqua" w:cs="Times New Roman"/>
          <w:sz w:val="28"/>
          <w:szCs w:val="28"/>
        </w:rPr>
        <w:t>»Tega Jezusa je Bog obudil, čemur smo mi vsi priče.« Gospodovo vstajenje je zgodovinsko dejstvo, brez katerega je krščanska vera »</w:t>
      </w:r>
      <w:r>
        <w:rPr>
          <w:rFonts w:ascii="Book Antiqua" w:hAnsi="Book Antiqua" w:cs="Times New Roman"/>
          <w:sz w:val="28"/>
          <w:szCs w:val="28"/>
        </w:rPr>
        <w:t xml:space="preserve">zaman« (1Kor 15, 14). »Vera«, </w:t>
      </w:r>
      <w:r w:rsidRPr="00C94B90">
        <w:rPr>
          <w:rFonts w:ascii="Book Antiqua" w:hAnsi="Book Antiqua" w:cs="Times New Roman"/>
          <w:sz w:val="28"/>
          <w:szCs w:val="28"/>
        </w:rPr>
        <w:t>pravi apostol Pavel Rimljanom, »je iz oznanjevanja« velikonočne vesele novice. In tisto, kar počnejo Peter, Marija Magdalena in druga Marija, je oznanjevanje. Jezus jim »pride naproti« - kot prihaja naproti tudi nam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C94B90">
        <w:rPr>
          <w:rFonts w:ascii="Book Antiqua" w:hAnsi="Book Antiqua" w:cs="Times New Roman"/>
          <w:sz w:val="28"/>
          <w:szCs w:val="28"/>
        </w:rPr>
        <w:t>- jim »daje spoznati pot življenja, jih napolni z veseljem pred svojim obličjem.«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C94B90">
        <w:rPr>
          <w:rFonts w:ascii="Book Antiqua" w:hAnsi="Book Antiqua" w:cs="Times New Roman"/>
          <w:sz w:val="28"/>
          <w:szCs w:val="28"/>
        </w:rPr>
        <w:t>Naš odgovor je preprost: »pokloniti se mu« in » teči, da bi sporočili</w:t>
      </w:r>
      <w:r>
        <w:rPr>
          <w:rFonts w:ascii="Book Antiqua" w:hAnsi="Book Antiqua" w:cs="Times New Roman"/>
          <w:sz w:val="28"/>
          <w:szCs w:val="28"/>
        </w:rPr>
        <w:t>«</w:t>
      </w:r>
      <w:r w:rsidRPr="00C94B90">
        <w:rPr>
          <w:rFonts w:ascii="Book Antiqua" w:hAnsi="Book Antiqua" w:cs="Times New Roman"/>
          <w:sz w:val="28"/>
          <w:szCs w:val="28"/>
        </w:rPr>
        <w:t xml:space="preserve"> veselo novico. To je dan,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C94B90">
        <w:rPr>
          <w:rFonts w:ascii="Book Antiqua" w:hAnsi="Book Antiqua" w:cs="Times New Roman"/>
          <w:sz w:val="28"/>
          <w:szCs w:val="28"/>
        </w:rPr>
        <w:t>ki ga je naredil Gosp</w:t>
      </w:r>
      <w:r>
        <w:rPr>
          <w:rFonts w:ascii="Book Antiqua" w:hAnsi="Book Antiqua" w:cs="Times New Roman"/>
          <w:sz w:val="28"/>
          <w:szCs w:val="28"/>
        </w:rPr>
        <w:t xml:space="preserve">od; radujmo se - mi in ves svet - </w:t>
      </w:r>
      <w:r w:rsidRPr="00C94B90">
        <w:rPr>
          <w:rFonts w:ascii="Book Antiqua" w:hAnsi="Book Antiqua" w:cs="Times New Roman"/>
          <w:sz w:val="28"/>
          <w:szCs w:val="28"/>
        </w:rPr>
        <w:t>in veselimo se ga!</w:t>
      </w:r>
    </w:p>
    <w:p w14:paraId="21A78E9B" w14:textId="341698E9" w:rsidR="00DC02A6" w:rsidRDefault="00DC02A6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sz w:val="28"/>
          <w:szCs w:val="28"/>
        </w:rPr>
      </w:pPr>
    </w:p>
    <w:p w14:paraId="61F4F537" w14:textId="7379CCE7" w:rsidR="00DC02A6" w:rsidRPr="00DC02A6" w:rsidRDefault="00DC02A6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>Na belo nedeljo je za našo župnijo običajno pomladanski romarski shod. Zaradi omejitev povezanih s pandemijo COVID-19 tudi letos romarskega shoda v župniji ne bo.</w:t>
      </w:r>
    </w:p>
    <w:p w14:paraId="22B6B7F3" w14:textId="56BBACD5" w:rsidR="00DC02A6" w:rsidRPr="00DC02A6" w:rsidRDefault="00DC02A6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b/>
          <w:bCs/>
          <w:sz w:val="28"/>
          <w:szCs w:val="28"/>
        </w:rPr>
      </w:pPr>
    </w:p>
    <w:p w14:paraId="78E2531F" w14:textId="0C58E485" w:rsidR="00DC02A6" w:rsidRPr="00DC02A6" w:rsidRDefault="00DC02A6" w:rsidP="00C94B90">
      <w:pPr>
        <w:spacing w:after="0" w:line="240" w:lineRule="atLeast"/>
        <w:ind w:right="425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Pri sveti maši na velikonočni ponedeljek in na </w:t>
      </w:r>
      <w:r>
        <w:rPr>
          <w:rFonts w:ascii="Book Antiqua" w:hAnsi="Book Antiqua" w:cs="Times New Roman"/>
          <w:b/>
          <w:bCs/>
          <w:sz w:val="28"/>
          <w:szCs w:val="28"/>
        </w:rPr>
        <w:t>B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elo nedeljo lahko sodelujete preko Zoom-a: ID: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>239 592 2086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; Geslo </w:t>
      </w:r>
      <w:proofErr w:type="spellStart"/>
      <w:r w:rsidRPr="00DC02A6">
        <w:rPr>
          <w:rFonts w:ascii="Book Antiqua" w:hAnsi="Book Antiqua" w:cs="Times New Roman"/>
          <w:b/>
          <w:bCs/>
          <w:sz w:val="28"/>
          <w:szCs w:val="28"/>
        </w:rPr>
        <w:t>Vsisveti</w:t>
      </w:r>
      <w:proofErr w:type="spellEnd"/>
      <w:r w:rsidRPr="00DC02A6">
        <w:rPr>
          <w:rFonts w:ascii="Book Antiqua" w:hAnsi="Book Antiqua" w:cs="Times New Roman"/>
          <w:b/>
          <w:bCs/>
          <w:sz w:val="28"/>
          <w:szCs w:val="28"/>
        </w:rPr>
        <w:t>.</w:t>
      </w:r>
    </w:p>
    <w:p w14:paraId="472BA598" w14:textId="77777777" w:rsidR="004C06E0" w:rsidRPr="004C06E0" w:rsidRDefault="004C06E0" w:rsidP="009B7B51">
      <w:pPr>
        <w:spacing w:after="0" w:line="240" w:lineRule="atLeast"/>
        <w:rPr>
          <w:rFonts w:ascii="Book Antiqua" w:hAnsi="Book Antiqua" w:cs="Times New Roman"/>
          <w:sz w:val="24"/>
          <w:szCs w:val="24"/>
        </w:rPr>
      </w:pPr>
    </w:p>
    <w:p w14:paraId="707C8ADD" w14:textId="77777777" w:rsidR="009B7B51" w:rsidRPr="00431775" w:rsidRDefault="009B7B51" w:rsidP="009B7B5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14:paraId="74E82789" w14:textId="17B84111" w:rsidR="00307DC8" w:rsidRPr="00DC02A6" w:rsidRDefault="00C71B8B" w:rsidP="00C71B8B">
      <w:pPr>
        <w:spacing w:after="0" w:line="240" w:lineRule="atLeast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VELIKA NOČ                4.4.  ob  10 h  + Marinka Mišič – Šubic, Hlevni vrh 2                                            </w:t>
      </w:r>
      <w:r w:rsidRPr="00DC02A6">
        <w:rPr>
          <w:rFonts w:ascii="Book Antiqua" w:hAnsi="Book Antiqua" w:cs="Times New Roman"/>
          <w:b/>
          <w:bCs/>
          <w:sz w:val="24"/>
          <w:szCs w:val="24"/>
        </w:rPr>
        <w:t xml:space="preserve">  </w:t>
      </w:r>
    </w:p>
    <w:p w14:paraId="347C7A3F" w14:textId="1162BE82" w:rsidR="004C06E0" w:rsidRPr="00DC02A6" w:rsidRDefault="00407255" w:rsidP="00307DC8">
      <w:pPr>
        <w:spacing w:after="0" w:line="240" w:lineRule="atLeast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>VEL</w:t>
      </w:r>
      <w:r w:rsidR="00DC02A6" w:rsidRPr="00DC02A6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DC02A6" w:rsidRPr="00DC02A6">
        <w:rPr>
          <w:rFonts w:ascii="Book Antiqua" w:hAnsi="Book Antiqua" w:cs="Times New Roman"/>
          <w:b/>
          <w:bCs/>
          <w:sz w:val="28"/>
          <w:szCs w:val="28"/>
        </w:rPr>
        <w:t>PONEDELJEK</w:t>
      </w:r>
      <w:r w:rsidR="00C71B8B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    5.4.  ob  10 h    + Justina Trček, dano Šentjošt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</w:t>
      </w:r>
      <w:r w:rsidR="00431775" w:rsidRPr="00DC02A6">
        <w:rPr>
          <w:rFonts w:ascii="Book Antiqua" w:hAnsi="Book Antiqua" w:cs="Times New Roman"/>
          <w:b/>
          <w:bCs/>
          <w:sz w:val="24"/>
          <w:szCs w:val="24"/>
        </w:rPr>
        <w:t xml:space="preserve">  </w:t>
      </w:r>
    </w:p>
    <w:p w14:paraId="266A862D" w14:textId="0AD016B2" w:rsidR="00307DC8" w:rsidRPr="00DC02A6" w:rsidRDefault="00307DC8" w:rsidP="00307DC8">
      <w:pPr>
        <w:spacing w:after="0" w:line="240" w:lineRule="atLeast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>SOBOTA</w:t>
      </w:r>
      <w:r w:rsidR="0088705A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ED35D2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 </w:t>
      </w:r>
      <w:r w:rsidR="004C06E0"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</w:t>
      </w:r>
      <w:r w:rsidR="00431775" w:rsidRPr="00DC02A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C71B8B" w:rsidRPr="00DC02A6">
        <w:rPr>
          <w:rFonts w:ascii="Book Antiqua" w:hAnsi="Book Antiqua" w:cs="Times New Roman"/>
          <w:b/>
          <w:bCs/>
          <w:sz w:val="24"/>
          <w:szCs w:val="24"/>
        </w:rPr>
        <w:t xml:space="preserve">                 </w:t>
      </w:r>
      <w:r w:rsidR="00C71B8B" w:rsidRPr="00DC02A6">
        <w:rPr>
          <w:rFonts w:ascii="Book Antiqua" w:hAnsi="Book Antiqua" w:cs="Times New Roman"/>
          <w:b/>
          <w:bCs/>
          <w:sz w:val="28"/>
          <w:szCs w:val="28"/>
        </w:rPr>
        <w:t>10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>.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>4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ob 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C71B8B"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9 h  </w:t>
      </w:r>
      <w:r w:rsidR="00C71B8B" w:rsidRPr="00DC02A6">
        <w:rPr>
          <w:rFonts w:ascii="Book Antiqua" w:hAnsi="Book Antiqua" w:cs="Times New Roman"/>
          <w:b/>
          <w:bCs/>
          <w:sz w:val="28"/>
          <w:szCs w:val="28"/>
        </w:rPr>
        <w:t>+ Justina Trček, godovna, Račeva 27</w:t>
      </w:r>
    </w:p>
    <w:p w14:paraId="5FAA242B" w14:textId="01C51EF6" w:rsidR="00407255" w:rsidRPr="00DC02A6" w:rsidRDefault="00C71B8B" w:rsidP="00407255">
      <w:pPr>
        <w:spacing w:after="0" w:line="240" w:lineRule="atLeast"/>
        <w:rPr>
          <w:rFonts w:ascii="Book Antiqua" w:hAnsi="Book Antiqua" w:cs="Times New Roman"/>
          <w:b/>
          <w:bCs/>
          <w:sz w:val="28"/>
          <w:szCs w:val="28"/>
        </w:rPr>
      </w:pPr>
      <w:r w:rsidRPr="00DC02A6">
        <w:rPr>
          <w:rFonts w:ascii="Book Antiqua" w:hAnsi="Book Antiqua" w:cs="Times New Roman"/>
          <w:b/>
          <w:bCs/>
          <w:sz w:val="28"/>
          <w:szCs w:val="28"/>
        </w:rPr>
        <w:t>NEDELJA</w:t>
      </w:r>
      <w:r w:rsidR="0040725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                </w:t>
      </w:r>
      <w:r w:rsidR="00431775" w:rsidRPr="00DC02A6">
        <w:rPr>
          <w:rFonts w:ascii="Book Antiqua" w:hAnsi="Book Antiqua" w:cs="Times New Roman"/>
          <w:b/>
          <w:bCs/>
          <w:sz w:val="24"/>
          <w:szCs w:val="24"/>
        </w:rPr>
        <w:t xml:space="preserve">  </w:t>
      </w:r>
      <w:r w:rsidRPr="00DC02A6">
        <w:rPr>
          <w:rFonts w:ascii="Book Antiqua" w:hAnsi="Book Antiqua" w:cs="Times New Roman"/>
          <w:b/>
          <w:bCs/>
          <w:sz w:val="24"/>
          <w:szCs w:val="24"/>
        </w:rPr>
        <w:t xml:space="preserve">      </w:t>
      </w:r>
      <w:r w:rsidR="00DC02A6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DC02A6">
        <w:rPr>
          <w:rFonts w:ascii="Book Antiqua" w:hAnsi="Book Antiqua" w:cs="Times New Roman"/>
          <w:b/>
          <w:bCs/>
          <w:sz w:val="24"/>
          <w:szCs w:val="24"/>
        </w:rPr>
        <w:t>11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>.</w:t>
      </w:r>
      <w:r w:rsidR="00407255" w:rsidRPr="00DC02A6">
        <w:rPr>
          <w:rFonts w:ascii="Book Antiqua" w:hAnsi="Book Antiqua" w:cs="Times New Roman"/>
          <w:b/>
          <w:bCs/>
          <w:sz w:val="28"/>
          <w:szCs w:val="28"/>
        </w:rPr>
        <w:t xml:space="preserve">4.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407255" w:rsidRPr="00DC02A6">
        <w:rPr>
          <w:rFonts w:ascii="Book Antiqua" w:hAnsi="Book Antiqua" w:cs="Times New Roman"/>
          <w:b/>
          <w:bCs/>
          <w:sz w:val="28"/>
          <w:szCs w:val="28"/>
        </w:rPr>
        <w:t xml:space="preserve">ob </w:t>
      </w:r>
      <w:r w:rsidR="00431775" w:rsidRPr="00DC02A6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="00407255" w:rsidRPr="00DC02A6">
        <w:rPr>
          <w:rFonts w:ascii="Book Antiqua" w:hAnsi="Book Antiqua" w:cs="Times New Roman"/>
          <w:b/>
          <w:bCs/>
          <w:sz w:val="28"/>
          <w:szCs w:val="28"/>
        </w:rPr>
        <w:t xml:space="preserve">10 h  </w:t>
      </w:r>
      <w:r w:rsidRPr="00DC02A6">
        <w:rPr>
          <w:rFonts w:ascii="Book Antiqua" w:hAnsi="Book Antiqua" w:cs="Times New Roman"/>
          <w:b/>
          <w:bCs/>
          <w:sz w:val="28"/>
          <w:szCs w:val="28"/>
        </w:rPr>
        <w:t>+ Jakob Hribernik, Lavrovec 8</w:t>
      </w:r>
    </w:p>
    <w:p w14:paraId="1D3A6BD3" w14:textId="77777777" w:rsidR="00407255" w:rsidRPr="00431775" w:rsidRDefault="00407255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</w:p>
    <w:p w14:paraId="65474E33" w14:textId="77777777" w:rsidR="00407255" w:rsidRPr="00431775" w:rsidRDefault="00407255" w:rsidP="004072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</w:p>
    <w:sectPr w:rsidR="00407255" w:rsidRPr="00431775" w:rsidSect="00013A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6B5C" w14:textId="77777777" w:rsidR="00F27878" w:rsidRDefault="00F27878" w:rsidP="00F50C6F">
      <w:pPr>
        <w:spacing w:after="0" w:line="240" w:lineRule="auto"/>
      </w:pPr>
      <w:r>
        <w:separator/>
      </w:r>
    </w:p>
  </w:endnote>
  <w:endnote w:type="continuationSeparator" w:id="0">
    <w:p w14:paraId="63C42CF6" w14:textId="77777777" w:rsidR="00F27878" w:rsidRDefault="00F27878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F1511" w14:textId="77777777" w:rsidR="00F27878" w:rsidRDefault="00F27878" w:rsidP="00F50C6F">
      <w:pPr>
        <w:spacing w:after="0" w:line="240" w:lineRule="auto"/>
      </w:pPr>
      <w:r>
        <w:separator/>
      </w:r>
    </w:p>
  </w:footnote>
  <w:footnote w:type="continuationSeparator" w:id="0">
    <w:p w14:paraId="796A59AC" w14:textId="77777777" w:rsidR="00F27878" w:rsidRDefault="00F27878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6FC9"/>
    <w:rsid w:val="00013315"/>
    <w:rsid w:val="00013351"/>
    <w:rsid w:val="00013A9B"/>
    <w:rsid w:val="00013DB1"/>
    <w:rsid w:val="000173A5"/>
    <w:rsid w:val="00026E25"/>
    <w:rsid w:val="00027417"/>
    <w:rsid w:val="000302DA"/>
    <w:rsid w:val="00032A51"/>
    <w:rsid w:val="000335CF"/>
    <w:rsid w:val="0003492F"/>
    <w:rsid w:val="000351DA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62C77"/>
    <w:rsid w:val="000639C4"/>
    <w:rsid w:val="000661C8"/>
    <w:rsid w:val="000672CB"/>
    <w:rsid w:val="00070893"/>
    <w:rsid w:val="00072B96"/>
    <w:rsid w:val="00082AEA"/>
    <w:rsid w:val="0008488C"/>
    <w:rsid w:val="00085AC1"/>
    <w:rsid w:val="0008717B"/>
    <w:rsid w:val="000902FE"/>
    <w:rsid w:val="0009115F"/>
    <w:rsid w:val="000923B9"/>
    <w:rsid w:val="00092A06"/>
    <w:rsid w:val="00093149"/>
    <w:rsid w:val="00093466"/>
    <w:rsid w:val="000944A4"/>
    <w:rsid w:val="000947C0"/>
    <w:rsid w:val="00094877"/>
    <w:rsid w:val="0009649C"/>
    <w:rsid w:val="000A1800"/>
    <w:rsid w:val="000A28E1"/>
    <w:rsid w:val="000A4310"/>
    <w:rsid w:val="000A480F"/>
    <w:rsid w:val="000A4975"/>
    <w:rsid w:val="000A5355"/>
    <w:rsid w:val="000A6D9B"/>
    <w:rsid w:val="000A7066"/>
    <w:rsid w:val="000A73DE"/>
    <w:rsid w:val="000B35FE"/>
    <w:rsid w:val="000B4053"/>
    <w:rsid w:val="000B49CF"/>
    <w:rsid w:val="000B5581"/>
    <w:rsid w:val="000B69AE"/>
    <w:rsid w:val="000B739D"/>
    <w:rsid w:val="000C314F"/>
    <w:rsid w:val="000C33EE"/>
    <w:rsid w:val="000C53AE"/>
    <w:rsid w:val="000C5A9F"/>
    <w:rsid w:val="000C5F61"/>
    <w:rsid w:val="000D357F"/>
    <w:rsid w:val="000D36D2"/>
    <w:rsid w:val="000D57F8"/>
    <w:rsid w:val="000D75DA"/>
    <w:rsid w:val="000D7ED7"/>
    <w:rsid w:val="000E06BD"/>
    <w:rsid w:val="000E4C54"/>
    <w:rsid w:val="000F1181"/>
    <w:rsid w:val="000F13F0"/>
    <w:rsid w:val="000F2D76"/>
    <w:rsid w:val="000F310B"/>
    <w:rsid w:val="000F3E8C"/>
    <w:rsid w:val="000F4ACE"/>
    <w:rsid w:val="000F55F5"/>
    <w:rsid w:val="001009B2"/>
    <w:rsid w:val="00101801"/>
    <w:rsid w:val="00102AC3"/>
    <w:rsid w:val="001036FC"/>
    <w:rsid w:val="001050FE"/>
    <w:rsid w:val="00110E8A"/>
    <w:rsid w:val="0011320D"/>
    <w:rsid w:val="00113328"/>
    <w:rsid w:val="00113A62"/>
    <w:rsid w:val="00114136"/>
    <w:rsid w:val="00115FBE"/>
    <w:rsid w:val="00116446"/>
    <w:rsid w:val="001179B7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2A67"/>
    <w:rsid w:val="00152B52"/>
    <w:rsid w:val="00153011"/>
    <w:rsid w:val="00154AE6"/>
    <w:rsid w:val="00155C98"/>
    <w:rsid w:val="00157690"/>
    <w:rsid w:val="00157E68"/>
    <w:rsid w:val="001612B6"/>
    <w:rsid w:val="00163662"/>
    <w:rsid w:val="001653A6"/>
    <w:rsid w:val="00165A3E"/>
    <w:rsid w:val="0016685C"/>
    <w:rsid w:val="00166BCE"/>
    <w:rsid w:val="001677F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3D53"/>
    <w:rsid w:val="00185162"/>
    <w:rsid w:val="0019356F"/>
    <w:rsid w:val="001942A7"/>
    <w:rsid w:val="00195E38"/>
    <w:rsid w:val="00196907"/>
    <w:rsid w:val="001A195C"/>
    <w:rsid w:val="001A7E10"/>
    <w:rsid w:val="001B13A4"/>
    <w:rsid w:val="001B4E97"/>
    <w:rsid w:val="001B7370"/>
    <w:rsid w:val="001B7DB3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11448"/>
    <w:rsid w:val="00213000"/>
    <w:rsid w:val="002166E2"/>
    <w:rsid w:val="00217A3E"/>
    <w:rsid w:val="00221893"/>
    <w:rsid w:val="00221927"/>
    <w:rsid w:val="00222B0F"/>
    <w:rsid w:val="002232AD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1B6"/>
    <w:rsid w:val="002372BB"/>
    <w:rsid w:val="002374F6"/>
    <w:rsid w:val="00242A78"/>
    <w:rsid w:val="00243204"/>
    <w:rsid w:val="0025046A"/>
    <w:rsid w:val="00250700"/>
    <w:rsid w:val="00254026"/>
    <w:rsid w:val="002552B3"/>
    <w:rsid w:val="002572DF"/>
    <w:rsid w:val="002615BA"/>
    <w:rsid w:val="002643F5"/>
    <w:rsid w:val="00264C25"/>
    <w:rsid w:val="002660C8"/>
    <w:rsid w:val="002752EF"/>
    <w:rsid w:val="00275473"/>
    <w:rsid w:val="00275509"/>
    <w:rsid w:val="00276791"/>
    <w:rsid w:val="00280486"/>
    <w:rsid w:val="002811CA"/>
    <w:rsid w:val="0028293C"/>
    <w:rsid w:val="00284889"/>
    <w:rsid w:val="00285692"/>
    <w:rsid w:val="0029153B"/>
    <w:rsid w:val="00291A04"/>
    <w:rsid w:val="002930C4"/>
    <w:rsid w:val="00293DB4"/>
    <w:rsid w:val="0029582F"/>
    <w:rsid w:val="002969E3"/>
    <w:rsid w:val="00296EFA"/>
    <w:rsid w:val="002A0F06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5EB8"/>
    <w:rsid w:val="002C0BFC"/>
    <w:rsid w:val="002C3391"/>
    <w:rsid w:val="002C371A"/>
    <w:rsid w:val="002C52E2"/>
    <w:rsid w:val="002C5DEF"/>
    <w:rsid w:val="002C65C0"/>
    <w:rsid w:val="002C7D69"/>
    <w:rsid w:val="002D0243"/>
    <w:rsid w:val="002D3674"/>
    <w:rsid w:val="002D7FF1"/>
    <w:rsid w:val="002E47BA"/>
    <w:rsid w:val="002E6017"/>
    <w:rsid w:val="002E61D8"/>
    <w:rsid w:val="002E7038"/>
    <w:rsid w:val="002F1DF8"/>
    <w:rsid w:val="002F4B3F"/>
    <w:rsid w:val="003005FC"/>
    <w:rsid w:val="00301AB9"/>
    <w:rsid w:val="00301BC0"/>
    <w:rsid w:val="00304A82"/>
    <w:rsid w:val="003072B1"/>
    <w:rsid w:val="00307DC8"/>
    <w:rsid w:val="00311CD5"/>
    <w:rsid w:val="003150C4"/>
    <w:rsid w:val="00315AAE"/>
    <w:rsid w:val="00315D31"/>
    <w:rsid w:val="0032143B"/>
    <w:rsid w:val="003257A7"/>
    <w:rsid w:val="00325806"/>
    <w:rsid w:val="003264FE"/>
    <w:rsid w:val="0032782C"/>
    <w:rsid w:val="00327F65"/>
    <w:rsid w:val="00330974"/>
    <w:rsid w:val="00330FCF"/>
    <w:rsid w:val="003335FE"/>
    <w:rsid w:val="0033483D"/>
    <w:rsid w:val="003364D8"/>
    <w:rsid w:val="00337776"/>
    <w:rsid w:val="00340B11"/>
    <w:rsid w:val="00341F5E"/>
    <w:rsid w:val="003422F4"/>
    <w:rsid w:val="00357170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4C08"/>
    <w:rsid w:val="00386E19"/>
    <w:rsid w:val="0039089D"/>
    <w:rsid w:val="00390CEF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47D"/>
    <w:rsid w:val="003B1766"/>
    <w:rsid w:val="003B3372"/>
    <w:rsid w:val="003B388D"/>
    <w:rsid w:val="003B6825"/>
    <w:rsid w:val="003B6F0C"/>
    <w:rsid w:val="003C369D"/>
    <w:rsid w:val="003C3B13"/>
    <w:rsid w:val="003C56A5"/>
    <w:rsid w:val="003C6A46"/>
    <w:rsid w:val="003C75CD"/>
    <w:rsid w:val="003C7B9C"/>
    <w:rsid w:val="003D0DAE"/>
    <w:rsid w:val="003D1942"/>
    <w:rsid w:val="003D6D9A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73F9"/>
    <w:rsid w:val="003F7AA3"/>
    <w:rsid w:val="0040439D"/>
    <w:rsid w:val="00406BC1"/>
    <w:rsid w:val="00407255"/>
    <w:rsid w:val="0041147D"/>
    <w:rsid w:val="00412E1B"/>
    <w:rsid w:val="00416051"/>
    <w:rsid w:val="0041694B"/>
    <w:rsid w:val="00420879"/>
    <w:rsid w:val="00420B1F"/>
    <w:rsid w:val="00422A4E"/>
    <w:rsid w:val="004252CE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3BC1"/>
    <w:rsid w:val="00453DBE"/>
    <w:rsid w:val="00460AA6"/>
    <w:rsid w:val="00463DCA"/>
    <w:rsid w:val="004655F0"/>
    <w:rsid w:val="004657EC"/>
    <w:rsid w:val="0046627D"/>
    <w:rsid w:val="00471605"/>
    <w:rsid w:val="004753DB"/>
    <w:rsid w:val="0047576D"/>
    <w:rsid w:val="0048288C"/>
    <w:rsid w:val="00483337"/>
    <w:rsid w:val="00491DFC"/>
    <w:rsid w:val="00492097"/>
    <w:rsid w:val="004A0504"/>
    <w:rsid w:val="004A2055"/>
    <w:rsid w:val="004A2B6C"/>
    <w:rsid w:val="004A2DA3"/>
    <w:rsid w:val="004A49D2"/>
    <w:rsid w:val="004A611A"/>
    <w:rsid w:val="004A6DA6"/>
    <w:rsid w:val="004A7554"/>
    <w:rsid w:val="004B0602"/>
    <w:rsid w:val="004B20F1"/>
    <w:rsid w:val="004B2A39"/>
    <w:rsid w:val="004B516F"/>
    <w:rsid w:val="004B7B8A"/>
    <w:rsid w:val="004C06E0"/>
    <w:rsid w:val="004C17B2"/>
    <w:rsid w:val="004C2A35"/>
    <w:rsid w:val="004C5E8F"/>
    <w:rsid w:val="004C70CC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42D4"/>
    <w:rsid w:val="00515DE9"/>
    <w:rsid w:val="00516208"/>
    <w:rsid w:val="00517B7C"/>
    <w:rsid w:val="005207A2"/>
    <w:rsid w:val="005222C5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6080C"/>
    <w:rsid w:val="0056109B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6721"/>
    <w:rsid w:val="005A7724"/>
    <w:rsid w:val="005B1C33"/>
    <w:rsid w:val="005B30F0"/>
    <w:rsid w:val="005B58FB"/>
    <w:rsid w:val="005B7A6D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1E85"/>
    <w:rsid w:val="005E2B0D"/>
    <w:rsid w:val="005E32B4"/>
    <w:rsid w:val="005F1174"/>
    <w:rsid w:val="005F500E"/>
    <w:rsid w:val="005F78D2"/>
    <w:rsid w:val="0060130B"/>
    <w:rsid w:val="00602B5B"/>
    <w:rsid w:val="00605330"/>
    <w:rsid w:val="00607BFA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5665"/>
    <w:rsid w:val="00692AF0"/>
    <w:rsid w:val="00692CE7"/>
    <w:rsid w:val="006942DF"/>
    <w:rsid w:val="00694CE9"/>
    <w:rsid w:val="00697631"/>
    <w:rsid w:val="00697C10"/>
    <w:rsid w:val="006A0C91"/>
    <w:rsid w:val="006A1EFA"/>
    <w:rsid w:val="006A20B0"/>
    <w:rsid w:val="006A38C8"/>
    <w:rsid w:val="006A6666"/>
    <w:rsid w:val="006A7737"/>
    <w:rsid w:val="006B69A6"/>
    <w:rsid w:val="006C095F"/>
    <w:rsid w:val="006C2B75"/>
    <w:rsid w:val="006D0D07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35F1"/>
    <w:rsid w:val="006F757B"/>
    <w:rsid w:val="006F76C7"/>
    <w:rsid w:val="00702B38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32422"/>
    <w:rsid w:val="0073499D"/>
    <w:rsid w:val="00735816"/>
    <w:rsid w:val="00736270"/>
    <w:rsid w:val="00737357"/>
    <w:rsid w:val="00740978"/>
    <w:rsid w:val="00742A90"/>
    <w:rsid w:val="00742E9A"/>
    <w:rsid w:val="00743114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1E99"/>
    <w:rsid w:val="0077435F"/>
    <w:rsid w:val="007763C6"/>
    <w:rsid w:val="0077703B"/>
    <w:rsid w:val="00777E8C"/>
    <w:rsid w:val="00780FA1"/>
    <w:rsid w:val="00781019"/>
    <w:rsid w:val="007853E1"/>
    <w:rsid w:val="00791016"/>
    <w:rsid w:val="00792BE4"/>
    <w:rsid w:val="007931E6"/>
    <w:rsid w:val="0079368A"/>
    <w:rsid w:val="00795760"/>
    <w:rsid w:val="00796887"/>
    <w:rsid w:val="007A2F14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4F9"/>
    <w:rsid w:val="007C3A8C"/>
    <w:rsid w:val="007C557D"/>
    <w:rsid w:val="007C7FE5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DAF"/>
    <w:rsid w:val="00800584"/>
    <w:rsid w:val="00801325"/>
    <w:rsid w:val="00802234"/>
    <w:rsid w:val="00803DE3"/>
    <w:rsid w:val="00806A3C"/>
    <w:rsid w:val="00806CE6"/>
    <w:rsid w:val="00807C8B"/>
    <w:rsid w:val="00810E38"/>
    <w:rsid w:val="00813555"/>
    <w:rsid w:val="008151F4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B75"/>
    <w:rsid w:val="00824EB6"/>
    <w:rsid w:val="00825207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266D"/>
    <w:rsid w:val="00863305"/>
    <w:rsid w:val="008639F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376F"/>
    <w:rsid w:val="008A4731"/>
    <w:rsid w:val="008A5E99"/>
    <w:rsid w:val="008A74DE"/>
    <w:rsid w:val="008B2AF3"/>
    <w:rsid w:val="008B2D9A"/>
    <w:rsid w:val="008C1D0A"/>
    <w:rsid w:val="008C2986"/>
    <w:rsid w:val="008C7364"/>
    <w:rsid w:val="008D018E"/>
    <w:rsid w:val="008D0A81"/>
    <w:rsid w:val="008D2915"/>
    <w:rsid w:val="008D2BCA"/>
    <w:rsid w:val="008D3B5F"/>
    <w:rsid w:val="008E0D2C"/>
    <w:rsid w:val="008E127C"/>
    <w:rsid w:val="008E1CD4"/>
    <w:rsid w:val="008E4152"/>
    <w:rsid w:val="008E5C51"/>
    <w:rsid w:val="008E7197"/>
    <w:rsid w:val="008E76D6"/>
    <w:rsid w:val="008F0FF3"/>
    <w:rsid w:val="008F28EA"/>
    <w:rsid w:val="008F5027"/>
    <w:rsid w:val="008F547F"/>
    <w:rsid w:val="0090059E"/>
    <w:rsid w:val="009012AC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2EF4"/>
    <w:rsid w:val="0093337C"/>
    <w:rsid w:val="0093339C"/>
    <w:rsid w:val="009341F5"/>
    <w:rsid w:val="00937453"/>
    <w:rsid w:val="00940226"/>
    <w:rsid w:val="00941B33"/>
    <w:rsid w:val="00943B44"/>
    <w:rsid w:val="00945224"/>
    <w:rsid w:val="009460BF"/>
    <w:rsid w:val="0095034D"/>
    <w:rsid w:val="00950774"/>
    <w:rsid w:val="00952D7D"/>
    <w:rsid w:val="00953D09"/>
    <w:rsid w:val="00955802"/>
    <w:rsid w:val="0095596F"/>
    <w:rsid w:val="009565FF"/>
    <w:rsid w:val="00957A80"/>
    <w:rsid w:val="0096022B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D1F"/>
    <w:rsid w:val="0097527A"/>
    <w:rsid w:val="0098100C"/>
    <w:rsid w:val="009827F3"/>
    <w:rsid w:val="00982C35"/>
    <w:rsid w:val="009836DF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A01056"/>
    <w:rsid w:val="00A01CB8"/>
    <w:rsid w:val="00A0213A"/>
    <w:rsid w:val="00A03228"/>
    <w:rsid w:val="00A03F84"/>
    <w:rsid w:val="00A040C6"/>
    <w:rsid w:val="00A049D5"/>
    <w:rsid w:val="00A06CE0"/>
    <w:rsid w:val="00A15895"/>
    <w:rsid w:val="00A167A3"/>
    <w:rsid w:val="00A175DA"/>
    <w:rsid w:val="00A21A50"/>
    <w:rsid w:val="00A2565C"/>
    <w:rsid w:val="00A272E2"/>
    <w:rsid w:val="00A32A1B"/>
    <w:rsid w:val="00A34109"/>
    <w:rsid w:val="00A3415D"/>
    <w:rsid w:val="00A36617"/>
    <w:rsid w:val="00A379AA"/>
    <w:rsid w:val="00A4111B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316C"/>
    <w:rsid w:val="00A6785D"/>
    <w:rsid w:val="00A70055"/>
    <w:rsid w:val="00A70E6C"/>
    <w:rsid w:val="00A74100"/>
    <w:rsid w:val="00A75291"/>
    <w:rsid w:val="00A767D1"/>
    <w:rsid w:val="00A8032F"/>
    <w:rsid w:val="00A80740"/>
    <w:rsid w:val="00A83A52"/>
    <w:rsid w:val="00A84B6C"/>
    <w:rsid w:val="00A853A8"/>
    <w:rsid w:val="00A8668C"/>
    <w:rsid w:val="00A86BF7"/>
    <w:rsid w:val="00A87F1F"/>
    <w:rsid w:val="00A9096E"/>
    <w:rsid w:val="00A934FD"/>
    <w:rsid w:val="00A93B94"/>
    <w:rsid w:val="00AA358B"/>
    <w:rsid w:val="00AA3DA8"/>
    <w:rsid w:val="00AA663D"/>
    <w:rsid w:val="00AA7378"/>
    <w:rsid w:val="00AB0091"/>
    <w:rsid w:val="00AB0372"/>
    <w:rsid w:val="00AB1B69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4545"/>
    <w:rsid w:val="00AE7FBE"/>
    <w:rsid w:val="00AF19A7"/>
    <w:rsid w:val="00AF3EBF"/>
    <w:rsid w:val="00B03651"/>
    <w:rsid w:val="00B07C21"/>
    <w:rsid w:val="00B11BC5"/>
    <w:rsid w:val="00B121CD"/>
    <w:rsid w:val="00B13A0F"/>
    <w:rsid w:val="00B14B67"/>
    <w:rsid w:val="00B14D72"/>
    <w:rsid w:val="00B16CAB"/>
    <w:rsid w:val="00B17C06"/>
    <w:rsid w:val="00B208BC"/>
    <w:rsid w:val="00B220F1"/>
    <w:rsid w:val="00B2351B"/>
    <w:rsid w:val="00B255AB"/>
    <w:rsid w:val="00B2685B"/>
    <w:rsid w:val="00B30A9B"/>
    <w:rsid w:val="00B3197D"/>
    <w:rsid w:val="00B31D6B"/>
    <w:rsid w:val="00B320E1"/>
    <w:rsid w:val="00B32244"/>
    <w:rsid w:val="00B3502B"/>
    <w:rsid w:val="00B3746E"/>
    <w:rsid w:val="00B375DB"/>
    <w:rsid w:val="00B40519"/>
    <w:rsid w:val="00B44D0A"/>
    <w:rsid w:val="00B47B90"/>
    <w:rsid w:val="00B5175A"/>
    <w:rsid w:val="00B539BF"/>
    <w:rsid w:val="00B57191"/>
    <w:rsid w:val="00B60147"/>
    <w:rsid w:val="00B62D80"/>
    <w:rsid w:val="00B6436D"/>
    <w:rsid w:val="00B65F33"/>
    <w:rsid w:val="00B72016"/>
    <w:rsid w:val="00B72D73"/>
    <w:rsid w:val="00B72F95"/>
    <w:rsid w:val="00B74770"/>
    <w:rsid w:val="00B7488D"/>
    <w:rsid w:val="00B76CD9"/>
    <w:rsid w:val="00B8089F"/>
    <w:rsid w:val="00B83001"/>
    <w:rsid w:val="00B879CB"/>
    <w:rsid w:val="00B92AC7"/>
    <w:rsid w:val="00B92CCC"/>
    <w:rsid w:val="00B9418A"/>
    <w:rsid w:val="00B97C5E"/>
    <w:rsid w:val="00BA2AF6"/>
    <w:rsid w:val="00BA4EA6"/>
    <w:rsid w:val="00BA508C"/>
    <w:rsid w:val="00BB3031"/>
    <w:rsid w:val="00BB5F9C"/>
    <w:rsid w:val="00BC0D40"/>
    <w:rsid w:val="00BC10AF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6A08"/>
    <w:rsid w:val="00BD745E"/>
    <w:rsid w:val="00BE2D79"/>
    <w:rsid w:val="00BE632A"/>
    <w:rsid w:val="00BE7D7E"/>
    <w:rsid w:val="00BF007E"/>
    <w:rsid w:val="00BF0F2C"/>
    <w:rsid w:val="00BF1980"/>
    <w:rsid w:val="00BF1E7F"/>
    <w:rsid w:val="00C007B4"/>
    <w:rsid w:val="00C01DC7"/>
    <w:rsid w:val="00C02EDE"/>
    <w:rsid w:val="00C040CE"/>
    <w:rsid w:val="00C04947"/>
    <w:rsid w:val="00C1082A"/>
    <w:rsid w:val="00C10DD3"/>
    <w:rsid w:val="00C1358E"/>
    <w:rsid w:val="00C1384E"/>
    <w:rsid w:val="00C14620"/>
    <w:rsid w:val="00C14EB0"/>
    <w:rsid w:val="00C153F2"/>
    <w:rsid w:val="00C15E7C"/>
    <w:rsid w:val="00C16C3C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45EDE"/>
    <w:rsid w:val="00C50FF8"/>
    <w:rsid w:val="00C520F6"/>
    <w:rsid w:val="00C54305"/>
    <w:rsid w:val="00C546E7"/>
    <w:rsid w:val="00C62FF6"/>
    <w:rsid w:val="00C64493"/>
    <w:rsid w:val="00C66558"/>
    <w:rsid w:val="00C66A3B"/>
    <w:rsid w:val="00C70710"/>
    <w:rsid w:val="00C71B8B"/>
    <w:rsid w:val="00C7387E"/>
    <w:rsid w:val="00C74639"/>
    <w:rsid w:val="00C74712"/>
    <w:rsid w:val="00C75239"/>
    <w:rsid w:val="00C76893"/>
    <w:rsid w:val="00C76AE8"/>
    <w:rsid w:val="00C76DF9"/>
    <w:rsid w:val="00C80209"/>
    <w:rsid w:val="00C803BA"/>
    <w:rsid w:val="00C82ABC"/>
    <w:rsid w:val="00C8406B"/>
    <w:rsid w:val="00C848A2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B14EB"/>
    <w:rsid w:val="00CB3E56"/>
    <w:rsid w:val="00CB41C1"/>
    <w:rsid w:val="00CB79E1"/>
    <w:rsid w:val="00CC2166"/>
    <w:rsid w:val="00CC2ED6"/>
    <w:rsid w:val="00CC688C"/>
    <w:rsid w:val="00CC68E0"/>
    <w:rsid w:val="00CD0836"/>
    <w:rsid w:val="00CD70B5"/>
    <w:rsid w:val="00CD73E7"/>
    <w:rsid w:val="00CE1EA8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985"/>
    <w:rsid w:val="00D02A9E"/>
    <w:rsid w:val="00D02C69"/>
    <w:rsid w:val="00D02FC2"/>
    <w:rsid w:val="00D05719"/>
    <w:rsid w:val="00D11FF6"/>
    <w:rsid w:val="00D125C3"/>
    <w:rsid w:val="00D1452E"/>
    <w:rsid w:val="00D145EB"/>
    <w:rsid w:val="00D16643"/>
    <w:rsid w:val="00D16E2A"/>
    <w:rsid w:val="00D20C8D"/>
    <w:rsid w:val="00D214DA"/>
    <w:rsid w:val="00D21F1C"/>
    <w:rsid w:val="00D22D14"/>
    <w:rsid w:val="00D23B53"/>
    <w:rsid w:val="00D24DD8"/>
    <w:rsid w:val="00D268D5"/>
    <w:rsid w:val="00D26C65"/>
    <w:rsid w:val="00D27335"/>
    <w:rsid w:val="00D3133D"/>
    <w:rsid w:val="00D313B6"/>
    <w:rsid w:val="00D31954"/>
    <w:rsid w:val="00D31CD3"/>
    <w:rsid w:val="00D32120"/>
    <w:rsid w:val="00D32398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2AC2"/>
    <w:rsid w:val="00D63B3A"/>
    <w:rsid w:val="00D73F52"/>
    <w:rsid w:val="00D74AE8"/>
    <w:rsid w:val="00D75172"/>
    <w:rsid w:val="00D8056F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540F"/>
    <w:rsid w:val="00D96599"/>
    <w:rsid w:val="00D9785A"/>
    <w:rsid w:val="00DA1EA2"/>
    <w:rsid w:val="00DA3E77"/>
    <w:rsid w:val="00DA594D"/>
    <w:rsid w:val="00DA5B64"/>
    <w:rsid w:val="00DB3B2F"/>
    <w:rsid w:val="00DB5733"/>
    <w:rsid w:val="00DB6E86"/>
    <w:rsid w:val="00DC02A6"/>
    <w:rsid w:val="00DC0D8C"/>
    <w:rsid w:val="00DC251D"/>
    <w:rsid w:val="00DC4E51"/>
    <w:rsid w:val="00DC79F5"/>
    <w:rsid w:val="00DD1E54"/>
    <w:rsid w:val="00DD353E"/>
    <w:rsid w:val="00DE1E90"/>
    <w:rsid w:val="00DE6BFA"/>
    <w:rsid w:val="00DF5161"/>
    <w:rsid w:val="00DF5EC1"/>
    <w:rsid w:val="00DF782D"/>
    <w:rsid w:val="00DF7BB6"/>
    <w:rsid w:val="00E013F7"/>
    <w:rsid w:val="00E014A0"/>
    <w:rsid w:val="00E0238C"/>
    <w:rsid w:val="00E027CB"/>
    <w:rsid w:val="00E04912"/>
    <w:rsid w:val="00E05393"/>
    <w:rsid w:val="00E05BB8"/>
    <w:rsid w:val="00E06C44"/>
    <w:rsid w:val="00E2464A"/>
    <w:rsid w:val="00E31C41"/>
    <w:rsid w:val="00E322F4"/>
    <w:rsid w:val="00E34BE2"/>
    <w:rsid w:val="00E3594D"/>
    <w:rsid w:val="00E35F60"/>
    <w:rsid w:val="00E4103C"/>
    <w:rsid w:val="00E4378C"/>
    <w:rsid w:val="00E45128"/>
    <w:rsid w:val="00E45821"/>
    <w:rsid w:val="00E47EAA"/>
    <w:rsid w:val="00E51608"/>
    <w:rsid w:val="00E524D3"/>
    <w:rsid w:val="00E53633"/>
    <w:rsid w:val="00E54055"/>
    <w:rsid w:val="00E543D2"/>
    <w:rsid w:val="00E54823"/>
    <w:rsid w:val="00E54C32"/>
    <w:rsid w:val="00E56EE9"/>
    <w:rsid w:val="00E632F4"/>
    <w:rsid w:val="00E63590"/>
    <w:rsid w:val="00E642E1"/>
    <w:rsid w:val="00E65C8B"/>
    <w:rsid w:val="00E65DAA"/>
    <w:rsid w:val="00E66AB8"/>
    <w:rsid w:val="00E66CC6"/>
    <w:rsid w:val="00E7291E"/>
    <w:rsid w:val="00E73917"/>
    <w:rsid w:val="00E73A74"/>
    <w:rsid w:val="00E76184"/>
    <w:rsid w:val="00E77A83"/>
    <w:rsid w:val="00E855EF"/>
    <w:rsid w:val="00E90741"/>
    <w:rsid w:val="00E92658"/>
    <w:rsid w:val="00E92C93"/>
    <w:rsid w:val="00E93398"/>
    <w:rsid w:val="00E956FC"/>
    <w:rsid w:val="00E971B9"/>
    <w:rsid w:val="00EA029C"/>
    <w:rsid w:val="00EA23B5"/>
    <w:rsid w:val="00EA4C98"/>
    <w:rsid w:val="00EB3370"/>
    <w:rsid w:val="00EB4B87"/>
    <w:rsid w:val="00EB55E0"/>
    <w:rsid w:val="00EB64E0"/>
    <w:rsid w:val="00EB6B39"/>
    <w:rsid w:val="00EC16A2"/>
    <w:rsid w:val="00EC1CCD"/>
    <w:rsid w:val="00EC2ED2"/>
    <w:rsid w:val="00EC50D2"/>
    <w:rsid w:val="00EC77F2"/>
    <w:rsid w:val="00EC7B3B"/>
    <w:rsid w:val="00EC7D0F"/>
    <w:rsid w:val="00ED0CE2"/>
    <w:rsid w:val="00ED11E8"/>
    <w:rsid w:val="00ED35BD"/>
    <w:rsid w:val="00ED35D2"/>
    <w:rsid w:val="00EE0968"/>
    <w:rsid w:val="00EE1CFF"/>
    <w:rsid w:val="00EE370F"/>
    <w:rsid w:val="00EE54E1"/>
    <w:rsid w:val="00EE5F5E"/>
    <w:rsid w:val="00EF147E"/>
    <w:rsid w:val="00EF2ED3"/>
    <w:rsid w:val="00EF3CB7"/>
    <w:rsid w:val="00F029C0"/>
    <w:rsid w:val="00F0544E"/>
    <w:rsid w:val="00F06256"/>
    <w:rsid w:val="00F06485"/>
    <w:rsid w:val="00F10986"/>
    <w:rsid w:val="00F10C6B"/>
    <w:rsid w:val="00F130F6"/>
    <w:rsid w:val="00F1703B"/>
    <w:rsid w:val="00F21BEF"/>
    <w:rsid w:val="00F232AB"/>
    <w:rsid w:val="00F24D68"/>
    <w:rsid w:val="00F2529A"/>
    <w:rsid w:val="00F262DB"/>
    <w:rsid w:val="00F27878"/>
    <w:rsid w:val="00F364FD"/>
    <w:rsid w:val="00F3671B"/>
    <w:rsid w:val="00F408DA"/>
    <w:rsid w:val="00F4115B"/>
    <w:rsid w:val="00F41160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BC"/>
    <w:rsid w:val="00F7084B"/>
    <w:rsid w:val="00F70D4B"/>
    <w:rsid w:val="00F723AD"/>
    <w:rsid w:val="00F73A46"/>
    <w:rsid w:val="00F75204"/>
    <w:rsid w:val="00F77969"/>
    <w:rsid w:val="00F82220"/>
    <w:rsid w:val="00F823ED"/>
    <w:rsid w:val="00F82B52"/>
    <w:rsid w:val="00F82DD7"/>
    <w:rsid w:val="00F90994"/>
    <w:rsid w:val="00F915AA"/>
    <w:rsid w:val="00F93274"/>
    <w:rsid w:val="00F935D4"/>
    <w:rsid w:val="00F940B8"/>
    <w:rsid w:val="00F952A1"/>
    <w:rsid w:val="00F95317"/>
    <w:rsid w:val="00F97DFD"/>
    <w:rsid w:val="00FA4A30"/>
    <w:rsid w:val="00FA53FC"/>
    <w:rsid w:val="00FA7080"/>
    <w:rsid w:val="00FB49A9"/>
    <w:rsid w:val="00FB6595"/>
    <w:rsid w:val="00FB6FFD"/>
    <w:rsid w:val="00FB7F5A"/>
    <w:rsid w:val="00FC1281"/>
    <w:rsid w:val="00FC1E9D"/>
    <w:rsid w:val="00FC2661"/>
    <w:rsid w:val="00FC7BA9"/>
    <w:rsid w:val="00FD29CB"/>
    <w:rsid w:val="00FE0753"/>
    <w:rsid w:val="00FE2411"/>
    <w:rsid w:val="00FE28A9"/>
    <w:rsid w:val="00FE2A1A"/>
    <w:rsid w:val="00FE42C9"/>
    <w:rsid w:val="00FE6410"/>
    <w:rsid w:val="00FE7357"/>
    <w:rsid w:val="00FF1C73"/>
    <w:rsid w:val="00FF2BF9"/>
    <w:rsid w:val="00FF2DB2"/>
    <w:rsid w:val="00FF3434"/>
    <w:rsid w:val="00FF65E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54E4"/>
  <w15:chartTrackingRefBased/>
  <w15:docId w15:val="{AB98269B-8D80-41D1-8C79-82291F5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345006-1FD6-4FE6-A83F-185BE675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Abc</cp:lastModifiedBy>
  <cp:revision>2</cp:revision>
  <cp:lastPrinted>2021-01-21T10:49:00Z</cp:lastPrinted>
  <dcterms:created xsi:type="dcterms:W3CDTF">2021-04-04T09:15:00Z</dcterms:created>
  <dcterms:modified xsi:type="dcterms:W3CDTF">2021-04-04T09:15:00Z</dcterms:modified>
</cp:coreProperties>
</file>