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A23" w14:textId="77777777" w:rsidR="00223543" w:rsidRPr="009629B9" w:rsidRDefault="000B61D3" w:rsidP="00217436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4</w:t>
      </w:r>
      <w:r w:rsidRPr="00217436">
        <w:rPr>
          <w:rFonts w:ascii="Book Antiqua" w:hAnsi="Book Antiqua" w:cs="Times New Roman"/>
          <w:b/>
          <w:sz w:val="30"/>
          <w:szCs w:val="30"/>
        </w:rPr>
        <w:t xml:space="preserve">. VELIKONOČNA NEDELJA, NEDELJA DOBREGA PASTIRJA ALI </w:t>
      </w:r>
      <w:r>
        <w:rPr>
          <w:rFonts w:ascii="Book Antiqua" w:hAnsi="Book Antiqua" w:cs="Times New Roman"/>
          <w:b/>
          <w:sz w:val="30"/>
          <w:szCs w:val="30"/>
        </w:rPr>
        <w:t xml:space="preserve">NEDELJA </w:t>
      </w:r>
      <w:r w:rsidRPr="00217436">
        <w:rPr>
          <w:rFonts w:ascii="Book Antiqua" w:hAnsi="Book Antiqua" w:cs="Times New Roman"/>
          <w:b/>
          <w:sz w:val="30"/>
          <w:szCs w:val="30"/>
        </w:rPr>
        <w:t>DUHOVNIH</w:t>
      </w:r>
      <w:r>
        <w:rPr>
          <w:rFonts w:ascii="Book Antiqua" w:hAnsi="Book Antiqua" w:cs="Times New Roman"/>
          <w:b/>
          <w:sz w:val="30"/>
          <w:szCs w:val="30"/>
        </w:rPr>
        <w:t xml:space="preserve"> </w:t>
      </w:r>
      <w:r w:rsidRPr="00217436">
        <w:rPr>
          <w:rFonts w:ascii="Book Antiqua" w:hAnsi="Book Antiqua" w:cs="Times New Roman"/>
          <w:b/>
          <w:sz w:val="30"/>
          <w:szCs w:val="30"/>
        </w:rPr>
        <w:t>POKLICEV</w:t>
      </w:r>
      <w:r w:rsidR="007F04D3" w:rsidRPr="00BB410B">
        <w:rPr>
          <w:rFonts w:ascii="Book Antiqua" w:hAnsi="Book Antiqua" w:cs="Times New Roman"/>
          <w:b/>
          <w:sz w:val="16"/>
          <w:szCs w:val="16"/>
        </w:rPr>
        <w:t xml:space="preserve">, </w:t>
      </w:r>
      <w:r w:rsidR="002F39B0">
        <w:rPr>
          <w:rFonts w:ascii="Book Antiqua" w:hAnsi="Book Antiqua" w:cs="Times New Roman"/>
          <w:b/>
          <w:sz w:val="16"/>
          <w:szCs w:val="16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>8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217436">
        <w:rPr>
          <w:rFonts w:ascii="Book Antiqua" w:hAnsi="Book Antiqua" w:cs="Times New Roman"/>
          <w:b/>
          <w:sz w:val="30"/>
          <w:szCs w:val="30"/>
        </w:rPr>
        <w:t>maj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0F2DF784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717D2DBC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796"/>
      </w:tblGrid>
      <w:tr w:rsidR="00ED11E8" w:rsidRPr="00ED11E8" w14:paraId="3E162AC4" w14:textId="77777777" w:rsidTr="00590CBF">
        <w:trPr>
          <w:trHeight w:val="2543"/>
        </w:trPr>
        <w:tc>
          <w:tcPr>
            <w:tcW w:w="1985" w:type="dxa"/>
          </w:tcPr>
          <w:p w14:paraId="6A507AA2" w14:textId="77777777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C7D8413" w14:textId="77777777" w:rsidR="009629B9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640A3F8" w14:textId="77777777" w:rsidR="00E46E2A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8DF3D7B" w14:textId="77777777" w:rsidR="00816228" w:rsidRDefault="007F04D3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0746701A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</w:p>
          <w:p w14:paraId="344755CF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FB3C12A" w14:textId="77777777" w:rsidR="00ED11E8" w:rsidRPr="00ED11E8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1E062F5E" w14:textId="77777777" w:rsidR="0034070F" w:rsidRPr="00D104FD" w:rsidRDefault="000B61D3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6E53EB15" w14:textId="77777777" w:rsidR="009629B9" w:rsidRDefault="000B61D3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46E7ED7" w14:textId="77777777" w:rsidR="00E46E2A" w:rsidRDefault="000B61D3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3E04BB79" w14:textId="77777777" w:rsidR="00816228" w:rsidRDefault="000B61D3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698E1BB" w14:textId="77777777" w:rsidR="00590CBF" w:rsidRDefault="000B61D3" w:rsidP="0021743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218956E" w14:textId="77777777" w:rsidR="00D02B9E" w:rsidRDefault="000B61D3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17436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44297647" w14:textId="77777777" w:rsidR="00AF3EBF" w:rsidRPr="0088705A" w:rsidRDefault="000B61D3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90CBF"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05AB490E" w14:textId="2FA9C4EF" w:rsidR="00ED11E8" w:rsidRPr="00D104FD" w:rsidRDefault="00217436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sv.</w:t>
            </w:r>
            <w:r w:rsidR="00590CBF" w:rsidRPr="00590CB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0B61D3" w:rsidRPr="000B61D3">
              <w:rPr>
                <w:rFonts w:ascii="Book Antiqua" w:hAnsi="Book Antiqua"/>
                <w:sz w:val="28"/>
                <w:szCs w:val="28"/>
              </w:rPr>
              <w:t>LUDOVIKA DE MARILLAC, redovnica</w:t>
            </w:r>
          </w:p>
          <w:p w14:paraId="171E4799" w14:textId="2FAAD87D" w:rsidR="00F929FA" w:rsidRDefault="000B61D3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0B61D3">
              <w:rPr>
                <w:rFonts w:ascii="Book Antiqua" w:hAnsi="Book Antiqua"/>
                <w:sz w:val="28"/>
                <w:szCs w:val="28"/>
              </w:rPr>
              <w:t>ANTONIN, škof</w:t>
            </w:r>
          </w:p>
          <w:p w14:paraId="7FAD842E" w14:textId="5901C7AF" w:rsidR="00E46E2A" w:rsidRPr="00B40197" w:rsidRDefault="00217436" w:rsidP="00B40197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590CBF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0B61D3" w:rsidRPr="000B61D3">
              <w:rPr>
                <w:rFonts w:ascii="Book Antiqua" w:hAnsi="Book Antiqua" w:cs="Times New Roman"/>
                <w:sz w:val="28"/>
                <w:szCs w:val="28"/>
              </w:rPr>
              <w:t>ALEKSANDER, papež in mučenec</w:t>
            </w:r>
          </w:p>
          <w:p w14:paraId="3EB4E37B" w14:textId="34566C0D" w:rsidR="00163607" w:rsidRDefault="000B61D3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0B61D3">
              <w:rPr>
                <w:rFonts w:ascii="Book Antiqua" w:hAnsi="Book Antiqua" w:cs="Times New Roman"/>
                <w:sz w:val="28"/>
                <w:szCs w:val="28"/>
              </w:rPr>
              <w:t>LEOPOLD MANDIĆ, duhovnik</w:t>
            </w:r>
          </w:p>
          <w:p w14:paraId="3C87A872" w14:textId="727C02A4" w:rsidR="000759AA" w:rsidRDefault="000B61D3" w:rsidP="00590CBF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B61D3">
              <w:rPr>
                <w:rFonts w:ascii="Book Antiqua" w:hAnsi="Book Antiqua" w:cs="Times New Roman"/>
                <w:sz w:val="28"/>
                <w:szCs w:val="28"/>
              </w:rPr>
              <w:t>FATIMSKA MATI BOŽJA, god</w:t>
            </w:r>
          </w:p>
          <w:p w14:paraId="3B55F12F" w14:textId="1A7E3834" w:rsidR="00292614" w:rsidRDefault="000B61D3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0B61D3">
              <w:rPr>
                <w:rFonts w:ascii="Book Antiqua" w:hAnsi="Book Antiqua" w:cs="Times New Roman"/>
                <w:sz w:val="28"/>
                <w:szCs w:val="28"/>
              </w:rPr>
              <w:t>BONIFACIJ, mučenec</w:t>
            </w:r>
          </w:p>
          <w:p w14:paraId="6B1274C2" w14:textId="43700644" w:rsidR="00455F38" w:rsidRPr="00105EBB" w:rsidRDefault="000B61D3" w:rsidP="000B61D3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B61D3">
              <w:rPr>
                <w:rFonts w:ascii="Book Antiqua" w:hAnsi="Book Antiqua" w:cs="Times New Roman"/>
                <w:sz w:val="28"/>
                <w:szCs w:val="28"/>
              </w:rPr>
              <w:t>IZIDOR, kmet; PAHOMIJ, opat</w:t>
            </w:r>
          </w:p>
        </w:tc>
      </w:tr>
    </w:tbl>
    <w:p w14:paraId="73737771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2FBA2CE0" w14:textId="77777777" w:rsidR="000B6B22" w:rsidRDefault="00984259" w:rsidP="00217436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BB410B">
        <w:rPr>
          <w:rFonts w:ascii="Book Antiqua" w:hAnsi="Book Antiqua" w:cs="Times New Roman"/>
          <w:b/>
          <w:sz w:val="28"/>
          <w:szCs w:val="28"/>
        </w:rPr>
        <w:t>Danes teden:</w:t>
      </w:r>
      <w:r w:rsidR="000B61D3">
        <w:rPr>
          <w:rFonts w:ascii="Book Antiqua" w:hAnsi="Book Antiqua" w:cs="Times New Roman"/>
          <w:b/>
          <w:sz w:val="16"/>
          <w:szCs w:val="16"/>
        </w:rPr>
        <w:t xml:space="preserve">  </w:t>
      </w:r>
      <w:r w:rsidR="000B61D3" w:rsidRPr="000B61D3">
        <w:rPr>
          <w:rFonts w:ascii="Book Antiqua" w:hAnsi="Book Antiqua" w:cs="Times New Roman"/>
          <w:b/>
          <w:sz w:val="30"/>
          <w:szCs w:val="30"/>
        </w:rPr>
        <w:t>5. VELIKONOČNA NEDELJA, SVETOVNI DAN DRUŽINE</w:t>
      </w:r>
    </w:p>
    <w:p w14:paraId="14586CE9" w14:textId="7777777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1F56F0D3" w14:textId="77777777" w:rsidR="000B61D3" w:rsidRPr="000B61D3" w:rsidRDefault="000B61D3" w:rsidP="000B61D3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B61D3">
        <w:rPr>
          <w:rFonts w:ascii="Book Antiqua" w:hAnsi="Book Antiqua" w:cs="Times New Roman"/>
          <w:sz w:val="28"/>
          <w:szCs w:val="28"/>
        </w:rPr>
        <w:t>V petek 13. maja obhajamo god Fatimske Matere Božje. Na ta dan praznujemo spomin na prvo izmed šestih prikazovanj blažene Device Marije trem portugalskim pastirčkom leta 1917. Marija jih je pozvala: »Molite, veliko molite! Delajte pokoro za grešnike!« V tretjem prikazanju je otrokom pokazala pekel. Videli so ga kot stanje večnega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B61D3">
        <w:rPr>
          <w:rFonts w:ascii="Book Antiqua" w:hAnsi="Book Antiqua" w:cs="Times New Roman"/>
          <w:sz w:val="28"/>
          <w:szCs w:val="28"/>
        </w:rPr>
        <w:t>trpljenja in brezupa.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B61D3">
        <w:rPr>
          <w:rFonts w:ascii="Book Antiqua" w:hAnsi="Book Antiqua" w:cs="Times New Roman"/>
          <w:sz w:val="28"/>
          <w:szCs w:val="28"/>
        </w:rPr>
        <w:t>Rekla je, naj se Rusija posveti njenemu brezmadežnemu srcu.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B61D3">
        <w:rPr>
          <w:rFonts w:ascii="Book Antiqua" w:hAnsi="Book Antiqua" w:cs="Times New Roman"/>
          <w:sz w:val="28"/>
          <w:szCs w:val="28"/>
        </w:rPr>
        <w:t>»Na koncu bo moje brezmadežno srce zmagalo,« je zagotovila otrokom. Papež Pij XII. je 31. oktobra 1942,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B61D3">
        <w:rPr>
          <w:rFonts w:ascii="Book Antiqua" w:hAnsi="Book Antiqua" w:cs="Times New Roman"/>
          <w:sz w:val="28"/>
          <w:szCs w:val="28"/>
        </w:rPr>
        <w:t>ves svet, razkosan s strašnimi boji,« posvetil njenemu brezmadežnemu Srcu.</w:t>
      </w:r>
    </w:p>
    <w:p w14:paraId="6561A1BF" w14:textId="77777777" w:rsidR="000B61D3" w:rsidRPr="000B61D3" w:rsidRDefault="000B61D3" w:rsidP="000B61D3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</w:p>
    <w:p w14:paraId="0C0462A0" w14:textId="572AF2A9" w:rsidR="00CE549A" w:rsidRDefault="00CE549A" w:rsidP="000B61D3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Šmarnična pobožnost je v Hlevnem vrhu vsak dan razen v soboto ob 19. uri. </w:t>
      </w:r>
    </w:p>
    <w:p w14:paraId="329C545E" w14:textId="77777777" w:rsidR="00CE549A" w:rsidRDefault="00CE549A" w:rsidP="000B61D3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6D870715" w14:textId="28D9CE6D" w:rsidR="009629B9" w:rsidRPr="00D94483" w:rsidRDefault="000B61D3" w:rsidP="000B61D3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V soboto 14. maja </w:t>
      </w:r>
      <w:r w:rsidR="00136359">
        <w:rPr>
          <w:rFonts w:ascii="Book Antiqua" w:hAnsi="Book Antiqua" w:cs="Times New Roman"/>
          <w:b/>
          <w:bCs/>
          <w:sz w:val="28"/>
          <w:szCs w:val="28"/>
        </w:rPr>
        <w:t xml:space="preserve">bo 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>po maši v župnišču srečanje za starše letošnjih birmancev.</w:t>
      </w:r>
    </w:p>
    <w:p w14:paraId="7027A3A4" w14:textId="77777777" w:rsidR="00166D74" w:rsidRPr="00D94483" w:rsidRDefault="00166D74" w:rsidP="009B7B51">
      <w:pPr>
        <w:spacing w:after="0" w:line="240" w:lineRule="atLeast"/>
        <w:rPr>
          <w:rFonts w:ascii="Book Antiqua" w:hAnsi="Book Antiqua" w:cs="Times New Roman"/>
          <w:b/>
          <w:bCs/>
          <w:sz w:val="16"/>
          <w:szCs w:val="16"/>
        </w:rPr>
      </w:pPr>
    </w:p>
    <w:p w14:paraId="3BBDC3E3" w14:textId="0B2475E7" w:rsidR="00E34BE4" w:rsidRDefault="00E34BE4" w:rsidP="00E34BE4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>Birmanci so na duhovnih vajah od petka 13. maja do nedelje 15. maja 2022.</w:t>
      </w:r>
    </w:p>
    <w:p w14:paraId="10CBD40C" w14:textId="76927B84" w:rsidR="00D94483" w:rsidRDefault="00D94483" w:rsidP="00E34BE4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</w:p>
    <w:p w14:paraId="6C9968C4" w14:textId="650DBB78" w:rsidR="00D94483" w:rsidRPr="00D94483" w:rsidRDefault="00CE549A" w:rsidP="00E34BE4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Naslednjo </w:t>
      </w:r>
      <w:r w:rsidR="00D94483">
        <w:rPr>
          <w:rFonts w:ascii="Book Antiqua" w:hAnsi="Book Antiqua" w:cs="Times New Roman"/>
          <w:b/>
          <w:bCs/>
          <w:sz w:val="28"/>
          <w:szCs w:val="28"/>
        </w:rPr>
        <w:t>nedeljo je romarski shod v Hlevnem vrhu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z mašo ob 10. uri. Po maši je darovanje za cerkev.</w:t>
      </w:r>
    </w:p>
    <w:p w14:paraId="7A10B84C" w14:textId="77777777" w:rsidR="00E34BE4" w:rsidRPr="00D94483" w:rsidRDefault="00E34BE4" w:rsidP="00E34BE4">
      <w:pPr>
        <w:spacing w:after="0" w:line="240" w:lineRule="auto"/>
        <w:rPr>
          <w:rFonts w:ascii="Book Antiqua" w:hAnsi="Book Antiqua" w:cs="Times New Roman"/>
          <w:b/>
          <w:bCs/>
          <w:sz w:val="16"/>
          <w:szCs w:val="16"/>
        </w:rPr>
      </w:pPr>
    </w:p>
    <w:p w14:paraId="6E7B3DD5" w14:textId="77777777" w:rsidR="00E34BE4" w:rsidRPr="00D94483" w:rsidRDefault="00E34BE4" w:rsidP="00E34BE4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>Podelitev zakramenta svete birme bo v župniji na 7. velikonočno nedeljo, 29. maja 2022 ob 11. uri.</w:t>
      </w:r>
    </w:p>
    <w:p w14:paraId="090008E5" w14:textId="77777777" w:rsidR="008152BD" w:rsidRDefault="008152BD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075C0FCB" w14:textId="77777777" w:rsidR="00E34BE4" w:rsidRDefault="00E34BE4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71D694C4" w14:textId="77777777" w:rsidR="009B7B51" w:rsidRPr="00D94483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501621FB" w14:textId="2CF697A6" w:rsidR="00801EEA" w:rsidRPr="00D94483" w:rsidRDefault="00590CBF" w:rsidP="00766000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NEDELJA, </w:t>
      </w:r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 xml:space="preserve">  8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217436" w:rsidRPr="00D94483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217436" w:rsidRPr="00D94483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D94483" w:rsidRPr="00D94483">
        <w:rPr>
          <w:rFonts w:ascii="Book Antiqua" w:hAnsi="Book Antiqua" w:cs="Times New Roman"/>
          <w:b/>
          <w:bCs/>
          <w:sz w:val="28"/>
          <w:szCs w:val="28"/>
        </w:rPr>
        <w:t>10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>+ Vrhovski gasilci</w:t>
      </w:r>
    </w:p>
    <w:p w14:paraId="7C2280E8" w14:textId="77777777" w:rsidR="00801EEA" w:rsidRPr="00D9448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52B8459B" w14:textId="0F077A96" w:rsidR="00801EEA" w:rsidRPr="00D94483" w:rsidRDefault="00801EEA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SOBOTA,  </w:t>
      </w:r>
      <w:r w:rsidR="00766000" w:rsidRPr="00D9448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>14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D94483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217436" w:rsidRPr="00D94483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D94483">
        <w:rPr>
          <w:rFonts w:ascii="Book Antiqua" w:hAnsi="Book Antiqua" w:cs="Times New Roman"/>
          <w:b/>
          <w:bCs/>
          <w:sz w:val="28"/>
          <w:szCs w:val="28"/>
        </w:rPr>
        <w:t xml:space="preserve">. ob 9 h </w:t>
      </w:r>
      <w:r w:rsidR="00766000" w:rsidRPr="00D9448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>+ starši Logar, obletna, Hleviše 1</w:t>
      </w:r>
    </w:p>
    <w:p w14:paraId="025338EF" w14:textId="77777777" w:rsidR="007331A3" w:rsidRPr="00D94483" w:rsidRDefault="007331A3" w:rsidP="007331A3">
      <w:pPr>
        <w:spacing w:after="0" w:line="240" w:lineRule="auto"/>
        <w:rPr>
          <w:rFonts w:ascii="Book Antiqua" w:hAnsi="Book Antiqua" w:cs="Times New Roman"/>
          <w:b/>
          <w:bCs/>
          <w:sz w:val="10"/>
          <w:szCs w:val="10"/>
        </w:rPr>
      </w:pPr>
    </w:p>
    <w:p w14:paraId="4DBBD256" w14:textId="1D3ED894" w:rsidR="00801EEA" w:rsidRPr="00D94483" w:rsidRDefault="00766000" w:rsidP="007331A3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bookmarkStart w:id="0" w:name="_Hlk100579882"/>
      <w:r w:rsidRPr="00D94483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801EEA" w:rsidRPr="00D94483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>15</w:t>
      </w:r>
      <w:r w:rsidR="00801EEA" w:rsidRPr="00D94483">
        <w:rPr>
          <w:rFonts w:ascii="Book Antiqua" w:hAnsi="Book Antiqua" w:cs="Times New Roman"/>
          <w:b/>
          <w:bCs/>
          <w:sz w:val="28"/>
          <w:szCs w:val="28"/>
        </w:rPr>
        <w:t>.</w:t>
      </w:r>
      <w:r w:rsidR="00801EEA" w:rsidRPr="00D94483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590CBF" w:rsidRPr="00D94483">
        <w:rPr>
          <w:rFonts w:ascii="Book Antiqua" w:hAnsi="Book Antiqua" w:cs="Times New Roman"/>
          <w:b/>
          <w:bCs/>
          <w:sz w:val="28"/>
          <w:szCs w:val="28"/>
        </w:rPr>
        <w:t>5</w:t>
      </w:r>
      <w:r w:rsidR="00801EEA" w:rsidRPr="00D94483">
        <w:rPr>
          <w:rFonts w:ascii="Book Antiqua" w:hAnsi="Book Antiqua" w:cs="Times New Roman"/>
          <w:b/>
          <w:bCs/>
          <w:sz w:val="28"/>
          <w:szCs w:val="28"/>
        </w:rPr>
        <w:t>. ob</w:t>
      </w:r>
      <w:r w:rsidR="00590CBF" w:rsidRPr="00D9448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94483" w:rsidRPr="00D94483">
        <w:rPr>
          <w:rFonts w:ascii="Book Antiqua" w:hAnsi="Book Antiqua" w:cs="Times New Roman"/>
          <w:b/>
          <w:bCs/>
          <w:sz w:val="28"/>
          <w:szCs w:val="28"/>
        </w:rPr>
        <w:t>10</w:t>
      </w:r>
      <w:r w:rsidR="00801EEA" w:rsidRPr="00D94483">
        <w:rPr>
          <w:rFonts w:ascii="Book Antiqua" w:hAnsi="Book Antiqua" w:cs="Times New Roman"/>
          <w:b/>
          <w:bCs/>
          <w:sz w:val="28"/>
          <w:szCs w:val="28"/>
        </w:rPr>
        <w:t xml:space="preserve"> h</w:t>
      </w:r>
      <w:r w:rsidR="00D94483" w:rsidRPr="00D94483">
        <w:rPr>
          <w:rFonts w:ascii="Book Antiqua" w:hAnsi="Book Antiqua" w:cs="Times New Roman"/>
          <w:b/>
          <w:bCs/>
          <w:sz w:val="28"/>
          <w:szCs w:val="28"/>
        </w:rPr>
        <w:t xml:space="preserve"> v Hlevnem vrhu: </w:t>
      </w:r>
      <w:r w:rsidR="00801EEA" w:rsidRPr="00D9448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bookmarkEnd w:id="0"/>
      <w:r w:rsidR="000B61D3" w:rsidRPr="00D94483">
        <w:rPr>
          <w:rFonts w:ascii="Book Antiqua" w:hAnsi="Book Antiqua" w:cs="Times New Roman"/>
          <w:b/>
          <w:bCs/>
          <w:sz w:val="28"/>
          <w:szCs w:val="28"/>
        </w:rPr>
        <w:t>+ Cvetka in Janez Sedej, Hlevni vrh 4</w:t>
      </w:r>
    </w:p>
    <w:p w14:paraId="3980F8D9" w14:textId="77777777" w:rsidR="000B61D3" w:rsidRDefault="000B61D3" w:rsidP="007331A3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14:paraId="23D771E1" w14:textId="77777777" w:rsidR="000B61D3" w:rsidRDefault="000B61D3" w:rsidP="007331A3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14:paraId="1B387E70" w14:textId="77777777" w:rsidR="00E34BE4" w:rsidRPr="000B61D3" w:rsidRDefault="00E34BE4" w:rsidP="000B61D3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</w:t>
      </w:r>
    </w:p>
    <w:p w14:paraId="61573CEB" w14:textId="77777777" w:rsidR="000B61D3" w:rsidRPr="00801EEA" w:rsidRDefault="000B61D3" w:rsidP="000B61D3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sectPr w:rsidR="000B61D3" w:rsidRPr="00801EEA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75F7" w14:textId="77777777" w:rsidR="00A17EB4" w:rsidRDefault="00A17EB4" w:rsidP="00F50C6F">
      <w:pPr>
        <w:spacing w:after="0" w:line="240" w:lineRule="auto"/>
      </w:pPr>
      <w:r>
        <w:separator/>
      </w:r>
    </w:p>
  </w:endnote>
  <w:endnote w:type="continuationSeparator" w:id="0">
    <w:p w14:paraId="42E64AB0" w14:textId="77777777" w:rsidR="00A17EB4" w:rsidRDefault="00A17EB4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9DEC" w14:textId="77777777" w:rsidR="00A17EB4" w:rsidRDefault="00A17EB4" w:rsidP="00F50C6F">
      <w:pPr>
        <w:spacing w:after="0" w:line="240" w:lineRule="auto"/>
      </w:pPr>
      <w:r>
        <w:separator/>
      </w:r>
    </w:p>
  </w:footnote>
  <w:footnote w:type="continuationSeparator" w:id="0">
    <w:p w14:paraId="2FB8BFE0" w14:textId="77777777" w:rsidR="00A17EB4" w:rsidRDefault="00A17EB4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48136">
    <w:abstractNumId w:val="3"/>
  </w:num>
  <w:num w:numId="2" w16cid:durableId="814492634">
    <w:abstractNumId w:val="4"/>
  </w:num>
  <w:num w:numId="3" w16cid:durableId="804548547">
    <w:abstractNumId w:val="2"/>
  </w:num>
  <w:num w:numId="4" w16cid:durableId="1571690483">
    <w:abstractNumId w:val="0"/>
  </w:num>
  <w:num w:numId="5" w16cid:durableId="81017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1D3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36359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436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39B0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54C0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0CBF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1467"/>
    <w:rsid w:val="00A13EBB"/>
    <w:rsid w:val="00A15895"/>
    <w:rsid w:val="00A167A3"/>
    <w:rsid w:val="00A175DA"/>
    <w:rsid w:val="00A17EB4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E549A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483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D25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271D"/>
    <w:rsid w:val="00E34BE2"/>
    <w:rsid w:val="00E34BE4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D7E47"/>
    <w:rsid w:val="00FE0753"/>
    <w:rsid w:val="00FE2411"/>
    <w:rsid w:val="00FE28A9"/>
    <w:rsid w:val="00FE2A1A"/>
    <w:rsid w:val="00FE42C9"/>
    <w:rsid w:val="00FE62CD"/>
    <w:rsid w:val="00FE6410"/>
    <w:rsid w:val="00FE7357"/>
    <w:rsid w:val="00FE756B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475C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74B1FF-972C-48DA-8A92-6BD1288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2022-05-07T04:22:00Z</cp:lastPrinted>
  <dcterms:created xsi:type="dcterms:W3CDTF">2022-05-07T04:25:00Z</dcterms:created>
  <dcterms:modified xsi:type="dcterms:W3CDTF">2022-05-07T04:25:00Z</dcterms:modified>
</cp:coreProperties>
</file>