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right="425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30"/>
          <w:szCs w:val="30"/>
        </w:rPr>
        <w:t xml:space="preserve">4. ADVENTNA NEDELJA, </w:t>
      </w:r>
      <w:r>
        <w:rPr>
          <w:rFonts w:ascii="Book Antiqua" w:hAnsi="Book Antiqua" w:cs="Times New Roman"/>
          <w:b/>
          <w:sz w:val="32"/>
          <w:szCs w:val="32"/>
        </w:rPr>
        <w:t>24. 12. 2023</w:t>
      </w:r>
      <w:r>
        <w:rPr>
          <w:rFonts w:ascii="Book Antiqua" w:hAnsi="Book Antiqua" w:cs="Times New Roman"/>
          <w:b/>
          <w:sz w:val="30"/>
          <w:szCs w:val="30"/>
        </w:rPr>
      </w:r>
    </w:p>
    <w:p>
      <w:pPr>
        <w:ind w:right="425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2"/>
          <w:szCs w:val="12"/>
        </w:rPr>
      </w:pPr>
      <w:r>
        <w:rPr>
          <w:rFonts w:ascii="Book Antiqua" w:hAnsi="Book Antiqua" w:cs="Times New Roman"/>
          <w:b/>
          <w:sz w:val="12"/>
          <w:szCs w:val="12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name w:val="Tabela1"/>
        <w:tabOrder w:val="0"/>
        <w:jc w:val="left"/>
        <w:tblInd w:w="-142" w:type="dxa"/>
        <w:tblW w:w="10348" w:type="dxa"/>
        <w:pPr>
          <w:ind w:left="-142"/>
        </w:pPr>
        <w:tblLook w:val="04A0" w:firstRow="1" w:lastRow="0" w:firstColumn="1" w:lastColumn="0" w:noHBand="0" w:noVBand="1"/>
      </w:tblPr>
      <w:tblGrid>
        <w:gridCol w:w="2127"/>
        <w:gridCol w:w="992"/>
        <w:gridCol w:w="7229"/>
      </w:tblGrid>
      <w:tr>
        <w:trPr>
          <w:cantSplit w:val="0"/>
          <w:trHeight w:val="2543" w:hRule="atLeast"/>
        </w:trPr>
        <w:tc>
          <w:tcPr>
            <w:tcW w:w="2127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3410651" protected="0"/>
          </w:tcPr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Ponedeljek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Torek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Sreda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Četrtek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Petek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Sobota </w:t>
            </w:r>
          </w:p>
          <w:p>
            <w:pPr>
              <w:ind w:left="38" w:right="-108"/>
              <w:spacing w:line="240" w:lineRule="atLeast"/>
              <w:rPr>
                <w:rFonts w:ascii="Book Antiqua" w:hAnsi="Book Antiqua" w:cs="Times New Roman"/>
                <w:sz w:val="26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Nedelja</w:t>
            </w:r>
            <w:r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  <w:r>
              <w:rPr>
                <w:rFonts w:ascii="Book Antiqua" w:hAnsi="Book Antiqua" w:cs="Times New Roman"/>
                <w:sz w:val="26"/>
                <w:szCs w:val="28"/>
              </w:rPr>
            </w:r>
          </w:p>
        </w:tc>
        <w:tc>
          <w:tcPr>
            <w:tcW w:w="992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3410651" protected="0"/>
          </w:tcPr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25.12. 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26.12.        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27.12.  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28.12.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 xml:space="preserve">29.12.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30.12. </w:t>
            </w:r>
          </w:p>
          <w:p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31.12.</w:t>
            </w:r>
          </w:p>
        </w:tc>
        <w:tc>
          <w:tcPr>
            <w:tcW w:w="7229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703410651" protected="0"/>
          </w:tcPr>
          <w:p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BOŽIČ praznik Jezusovega rojstva </w:t>
            </w: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sv. ŠTEFAN, diakon, prvi mučenec, praznik</w:t>
            </w:r>
            <w:r>
              <w:rPr>
                <w:rFonts w:ascii="Book Antiqua" w:hAnsi="Book Antiqua" w:cs="Times New Roman"/>
                <w:sz w:val="28"/>
                <w:szCs w:val="28"/>
              </w:rPr>
            </w:r>
          </w:p>
          <w:p>
            <w:pPr>
              <w:spacing w:line="240" w:lineRule="atLeast"/>
              <w:tabs defTabSz="708">
                <w:tab w:val="left" w:pos="6901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sv. JANEZ, apostol in evangelist</w:t>
            </w:r>
          </w:p>
          <w:p>
            <w:pPr>
              <w:spacing w:line="240" w:lineRule="atLeast"/>
              <w:tabs defTabSz="708">
                <w:tab w:val="left" w:pos="6901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sv. NEDOLŽNI OTROCI, mučenci, praznik</w:t>
            </w:r>
          </w:p>
          <w:p>
            <w:pPr>
              <w:spacing w:line="240" w:lineRule="atLeast"/>
              <w:tabs defTabSz="708">
                <w:tab w:val="left" w:pos="7260" w:leader="none"/>
              </w:tabs>
              <w:rPr>
                <w:rFonts w:ascii="Book Antiqua" w:hAnsi="Book Antiqua" w:cs="Times New Roman"/>
                <w:bCs/>
                <w:sz w:val="28"/>
                <w:szCs w:val="28"/>
              </w:rPr>
            </w:pPr>
            <w:r>
              <w:rPr>
                <w:rFonts w:ascii="Book Antiqua" w:hAnsi="Book Antiqua" w:cs="Times New Roman"/>
                <w:bCs/>
                <w:sz w:val="28"/>
                <w:szCs w:val="28"/>
              </w:rPr>
              <w:t>sv. TOMAŽ BECKET, škof in mučenec</w:t>
            </w:r>
          </w:p>
          <w:p>
            <w:pPr>
              <w:ind w:left="38" w:hanging="38"/>
              <w:tabs defTabSz="708">
                <w:tab w:val="left" w:pos="7126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FELIKS I., papež </w:t>
            </w:r>
          </w:p>
          <w:p>
            <w:pPr>
              <w:ind w:left="38" w:hanging="38"/>
              <w:tabs defTabSz="708">
                <w:tab w:val="left" w:pos="7126" w:leader="none"/>
              </w:tabs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SILVESTER, papež </w:t>
            </w:r>
          </w:p>
        </w:tc>
      </w:tr>
    </w:tbl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0"/>
          <w:szCs w:val="10"/>
        </w:rPr>
      </w:pPr>
      <w:r>
        <w:rPr>
          <w:rFonts w:ascii="Book Antiqua" w:hAnsi="Book Antiqua" w:cs="Times New Roman"/>
          <w:b/>
          <w:sz w:val="10"/>
          <w:szCs w:val="10"/>
        </w:rPr>
      </w:r>
    </w:p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30"/>
          <w:szCs w:val="30"/>
        </w:rPr>
      </w:pPr>
      <w:r>
        <w:rPr>
          <w:rFonts w:ascii="Book Antiqua" w:hAnsi="Book Antiqua" w:cs="Times New Roman"/>
          <w:b/>
          <w:sz w:val="26"/>
          <w:szCs w:val="26"/>
        </w:rPr>
        <w:t>Danes teden: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b/>
          <w:sz w:val="30"/>
          <w:szCs w:val="30"/>
        </w:rPr>
        <w:t>SVETA DRUŽINA, slovesni praznik</w:t>
      </w:r>
      <w:r/>
      <w:bookmarkStart w:id="0" w:name="_GoBack"/>
      <w:r/>
      <w:bookmarkEnd w:id="0"/>
      <w:r/>
      <w:r>
        <w:rPr>
          <w:rFonts w:ascii="Book Antiqua" w:hAnsi="Book Antiqua" w:cs="Times New Roman"/>
          <w:b/>
          <w:sz w:val="30"/>
          <w:szCs w:val="30"/>
        </w:rPr>
      </w:r>
    </w:p>
    <w:p>
      <w:pPr>
        <w:ind w:left="-142"/>
        <w:spacing w:after="0" w:line="240" w:lineRule="auto"/>
        <w:jc w:val="both"/>
        <w:tabs defTabSz="708">
          <w:tab w:val="left" w:pos="5595" w:leader="none"/>
        </w:tabs>
        <w:rPr>
          <w:rFonts w:ascii="Book Antiqua" w:hAnsi="Book Antiqua" w:cs="Times New Roman"/>
          <w:b/>
          <w:sz w:val="10"/>
          <w:szCs w:val="10"/>
        </w:rPr>
      </w:pPr>
      <w:r>
        <w:rPr>
          <w:rFonts w:ascii="Book Antiqua" w:hAnsi="Book Antiqua" w:cs="Times New Roman"/>
          <w:b/>
          <w:sz w:val="10"/>
          <w:szCs w:val="10"/>
        </w:rPr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V torek obhajamo god svetega Štefana, prvega mučenca. Ta dan je tudi državni praznik Dan samostojnosti in enotnosti. Štefan, čigar ime pomeni »krona« ali »venec«, je bil prvi, ki si je v Cerkvi prislužil krono mučeništva. Pripoved o Štefanovi smrti je kratek tečaj mučeništva, ki bo zaznamovalo življenje kristjanov v prvih štirih stoletjih. Štefan se je vključil v razpravo s helenističnimi Judi in jim povzel vso njihovo zgodovino, ki se je izpolnila v Kristusu. Za njegove tožnike so bile Štefanove besede bogokletje. Štefanov čudovit obraz - »kakor angelov«- jih je še dodatno razdražil. Odvlekli so ga iz mesta, da bi ga kamnali. Štefan, »poln </w:t>
      </w:r>
      <w:r>
        <w:rPr>
          <w:rFonts w:ascii="Times New Roman" w:hAnsi="Times New Roman" w:cs="Times New Roman"/>
          <w:sz w:val="28"/>
          <w:szCs w:val="28"/>
        </w:rPr>
        <w:t> </w:t>
      </w:r>
      <w:r>
        <w:rPr>
          <w:rFonts w:ascii="Book Antiqua" w:hAnsi="Book Antiqua" w:cs="Times New Roman"/>
          <w:sz w:val="28"/>
          <w:szCs w:val="28"/>
        </w:rPr>
        <w:t>Svetega Duha</w:t>
      </w:r>
      <w:r>
        <w:rPr>
          <w:rFonts w:ascii="Book Antiqua" w:hAnsi="Book Antiqua" w:cs="Book Antiqua"/>
          <w:sz w:val="28"/>
          <w:szCs w:val="28"/>
        </w:rPr>
        <w:t>«</w:t>
      </w:r>
      <w:r>
        <w:rPr>
          <w:rFonts w:ascii="Book Antiqua" w:hAnsi="Book Antiqua" w:cs="Times New Roman"/>
          <w:sz w:val="28"/>
          <w:szCs w:val="28"/>
        </w:rPr>
        <w:t>, je imet takrat videnje Kristusa. Tik pred svojo smrtjo je svojim morilcem odpustil.</w:t>
      </w:r>
      <w:r>
        <w:rPr>
          <w:rFonts w:ascii="Book Antiqua" w:hAnsi="Book Antiqua" w:cs="Times New Roman"/>
          <w:sz w:val="28"/>
          <w:szCs w:val="28"/>
        </w:rPr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 xml:space="preserve">Na 4. adventno nedeljo zvečer je prvi sveti večer, zato po stari krščanski navadi pokadite s kadilom in pokropite z blagoslovljeno vodo svoje domove ter molite rožne vence. 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Pred polnočno mašo na Božič je blagoslov jaslic v cerkvi. Na Božič bo po maši darovanje za oba duhovnika.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Na praznik svetega Štefana je pri maši blagoslov soli, ki jo po navadi primešamo krmi za živino.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Na Nedeljo svete Družine je pri maši blagoslov otrok. Po maši je zahvalna pesem Bogu v zahvalo za preživeto preteklo civilno leto. Zvečer je drugi sveti večer.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Trikraljevska akcija bo potekala v torek, 26. decembra, na praznik sv. Štefana s pričetkom po sveti maši.</w:t>
      </w:r>
    </w:p>
    <w:p>
      <w:pPr>
        <w:ind w:right="142"/>
        <w:spacing w:before="120"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V času božičnih in novoletnih praznikov ni verouka.</w:t>
      </w:r>
    </w:p>
    <w:p>
      <w:pPr>
        <w:spacing w:after="0" w:line="240" w:lineRule="atLeast"/>
        <w:tabs defTabSz="708">
          <w:tab w:val="left" w:pos="4252" w:leader="none"/>
        </w:tabs>
        <w:rPr>
          <w:rFonts w:ascii="Book Antiqua" w:hAnsi="Book Antiqua" w:cs="Times New Roman"/>
          <w:sz w:val="12"/>
          <w:szCs w:val="12"/>
        </w:rPr>
      </w:pPr>
      <w:r>
        <w:rPr>
          <w:rFonts w:ascii="Book Antiqua" w:hAnsi="Book Antiqua" w:cs="Times New Roman"/>
          <w:sz w:val="12"/>
          <w:szCs w:val="12"/>
        </w:rPr>
      </w:r>
    </w:p>
    <w:p>
      <w:pPr>
        <w:spacing w:after="0" w:line="240" w:lineRule="atLeast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Svete maše:</w:t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NEDELJA,            24. 12. ob   9 h  + Jožefa Jereb, Žirovski vrh 9</w:t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NEDELJA,            24. 12. ob 24 h   polnočnica + Jakob Logar, Hleviše, obletna</w:t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PONEDELJEK,    25. 12. ob 10 h  + duhovniki, ki so delovali  v župniji</w:t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TOREK,                26. 12. ob 10 h  + Gantar, Žirovski vrh 4</w:t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SOBOTA,             30. 12. ob   9 h     v zahvalo</w:t>
      </w:r>
    </w:p>
    <w:p>
      <w:pPr>
        <w:spacing w:after="0" w:line="240" w:lineRule="auto"/>
        <w:rPr>
          <w:rFonts w:ascii="Book Antiqua" w:hAnsi="Book Antiqua" w:cs="Times New Roman"/>
          <w:b/>
          <w:sz w:val="6"/>
          <w:szCs w:val="6"/>
        </w:rPr>
      </w:pPr>
      <w:r>
        <w:rPr>
          <w:rFonts w:ascii="Book Antiqua" w:hAnsi="Book Antiqua" w:cs="Times New Roman"/>
          <w:b/>
          <w:sz w:val="6"/>
          <w:szCs w:val="6"/>
        </w:rPr>
      </w:r>
    </w:p>
    <w:p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NEDELJA,            31. 12. ob   9 h    za zdravje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851" w:top="851" w:right="707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Book Antiqua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Oštevilčeni seznam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Oštevilčeni seznam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Oštevilčeni seznam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Oštevilčeni seznam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Oštevilčeni seznam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Ilustracija" w:pos="below" w:numFmt="decimal"/>
    <w:caption w:name="Slika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703410651" w:val="106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Besedilo oblačka Znak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Glava Znak"/>
    <w:basedOn w:val="char0"/>
  </w:style>
  <w:style w:type="character" w:styleId="char3" w:customStyle="1">
    <w:name w:val="Noga Znak"/>
    <w:basedOn w:val="char0"/>
  </w:style>
  <w:style w:type="character" w:styleId="char4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elamrea1">
    <w:name w:val="Tabela – mreža1"/>
    <w:basedOn w:val="TableNormal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Besedilo oblačka Znak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Glava Znak"/>
    <w:basedOn w:val="char0"/>
  </w:style>
  <w:style w:type="character" w:styleId="char3" w:customStyle="1">
    <w:name w:val="Noga Znak"/>
    <w:basedOn w:val="char0"/>
  </w:style>
  <w:style w:type="character" w:styleId="char4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Tabelamrea1">
    <w:name w:val="Tabela – mreža1"/>
    <w:basedOn w:val="TableNormal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/>
  <cp:revision>5</cp:revision>
  <cp:lastPrinted>2021-01-21T10:49:00Z</cp:lastPrinted>
  <dcterms:created xsi:type="dcterms:W3CDTF">2023-12-18T13:11:00Z</dcterms:created>
  <dcterms:modified xsi:type="dcterms:W3CDTF">2023-12-24T09:37:31Z</dcterms:modified>
</cp:coreProperties>
</file>