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EDF" w14:textId="77777777" w:rsidR="00441CB8" w:rsidRDefault="00000000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ŽUPNIJA Vrh Sveti Trije Kralji</w:t>
      </w:r>
    </w:p>
    <w:p w14:paraId="674FF710" w14:textId="77777777" w:rsidR="00441CB8" w:rsidRDefault="000000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Vrh Sv. Treh Kraljev 7</w:t>
      </w:r>
    </w:p>
    <w:p w14:paraId="01C609CB" w14:textId="77777777" w:rsidR="00441CB8" w:rsidRDefault="000000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Rovte 1373</w:t>
      </w:r>
    </w:p>
    <w:p w14:paraId="25725038" w14:textId="77777777" w:rsidR="00441CB8" w:rsidRDefault="00441CB8">
      <w:pPr>
        <w:widowControl/>
        <w:jc w:val="both"/>
        <w:rPr>
          <w:sz w:val="28"/>
          <w:szCs w:val="28"/>
        </w:rPr>
      </w:pPr>
    </w:p>
    <w:p w14:paraId="2D7C32EA" w14:textId="2F734997" w:rsidR="00441CB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26.2.202</w:t>
      </w:r>
      <w:r w:rsidR="007C010F">
        <w:rPr>
          <w:b/>
          <w:bCs/>
          <w:sz w:val="28"/>
          <w:szCs w:val="28"/>
        </w:rPr>
        <w:t>4</w:t>
      </w:r>
    </w:p>
    <w:p w14:paraId="10B9F8D4" w14:textId="77777777" w:rsidR="00441CB8" w:rsidRDefault="00441CB8">
      <w:pPr>
        <w:rPr>
          <w:sz w:val="28"/>
          <w:szCs w:val="28"/>
        </w:rPr>
      </w:pPr>
    </w:p>
    <w:p w14:paraId="498B8ADF" w14:textId="6A0EDCFA" w:rsidR="00441CB8" w:rsidRDefault="00000000">
      <w:pPr>
        <w:pStyle w:val="Naslov1"/>
        <w:rPr>
          <w:sz w:val="28"/>
          <w:szCs w:val="28"/>
        </w:rPr>
      </w:pPr>
      <w:r>
        <w:rPr>
          <w:sz w:val="28"/>
          <w:szCs w:val="28"/>
        </w:rPr>
        <w:t xml:space="preserve">Zapisnik </w:t>
      </w:r>
      <w:r w:rsidR="007C010F">
        <w:rPr>
          <w:sz w:val="28"/>
          <w:szCs w:val="28"/>
        </w:rPr>
        <w:t>10</w:t>
      </w:r>
      <w:r>
        <w:rPr>
          <w:sz w:val="28"/>
          <w:szCs w:val="28"/>
        </w:rPr>
        <w:t>. rednega srečanja župnijskega pastoralnega sveta</w:t>
      </w:r>
    </w:p>
    <w:p w14:paraId="095B6D26" w14:textId="669D3C82" w:rsidR="00441CB8" w:rsidRDefault="00000000">
      <w:pPr>
        <w:pStyle w:val="Podnaslov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sobota, 2</w:t>
      </w:r>
      <w:r w:rsidR="007C010F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. 02. 202</w:t>
      </w:r>
      <w:r w:rsidR="007C010F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ob 19.00 uri v dvorani župnišča</w:t>
      </w:r>
    </w:p>
    <w:p w14:paraId="13770002" w14:textId="172F30FB" w:rsidR="00441CB8" w:rsidRDefault="0000000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u w:val="single"/>
        </w:rPr>
        <w:t>Prisotni: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C010F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župnik Janez Petrič, duhovni pomočnik Janez Celar, Tatjana Alič,  Edo Dolinar, Valentina Gantar, Tone Klemenčič, Tone Kogovšek,</w:t>
      </w:r>
      <w:r w:rsidR="00CF4E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Mojca Treven, Marko Žust, Gvido Bokal, Andreja Kranjc, Miha Kogovšek, Miha Kavčič, Marija Buh, Krištof Treven, Marinka Jelovčan, Helena Nagode</w:t>
      </w:r>
      <w:r w:rsidR="00586904">
        <w:rPr>
          <w:rFonts w:eastAsia="Calibri"/>
          <w:sz w:val="28"/>
          <w:szCs w:val="28"/>
        </w:rPr>
        <w:t>; Jože Petrovčič</w:t>
      </w:r>
    </w:p>
    <w:p w14:paraId="5747FEDA" w14:textId="747628E1" w:rsidR="00441CB8" w:rsidRDefault="00000000">
      <w:pPr>
        <w:spacing w:after="160" w:line="259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u w:val="single"/>
        </w:rPr>
        <w:t>Odsotni</w:t>
      </w:r>
      <w:r>
        <w:rPr>
          <w:rFonts w:eastAsia="Calibri"/>
          <w:b/>
          <w:bCs/>
          <w:sz w:val="28"/>
          <w:szCs w:val="28"/>
        </w:rPr>
        <w:t xml:space="preserve">: </w:t>
      </w:r>
    </w:p>
    <w:p w14:paraId="6F5BA7AB" w14:textId="00B67C68" w:rsidR="00441CB8" w:rsidRDefault="0000000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Dnevni red: </w:t>
      </w:r>
    </w:p>
    <w:p w14:paraId="68DCE1FB" w14:textId="77777777" w:rsidR="007C010F" w:rsidRDefault="007C010F" w:rsidP="007C010F">
      <w:pPr>
        <w:numPr>
          <w:ilvl w:val="0"/>
          <w:numId w:val="10"/>
        </w:numPr>
        <w:shd w:val="solid" w:color="FFFFFF" w:fill="auto"/>
        <w:spacing w:before="120"/>
        <w:ind w:left="941" w:hanging="357"/>
        <w:rPr>
          <w:rFonts w:ascii="Arial" w:hAnsi="Arial" w:cs="Arial"/>
          <w:b/>
          <w:bCs/>
          <w:color w:val="222222"/>
          <w:szCs w:val="24"/>
        </w:rPr>
      </w:pPr>
      <w:r>
        <w:rPr>
          <w:rFonts w:ascii="Arial" w:hAnsi="Arial" w:cs="Arial"/>
          <w:b/>
          <w:bCs/>
          <w:color w:val="222222"/>
          <w:szCs w:val="24"/>
        </w:rPr>
        <w:t>Uvodna molitev</w:t>
      </w:r>
    </w:p>
    <w:p w14:paraId="7CD65BF5" w14:textId="278BCD62" w:rsidR="007C010F" w:rsidRDefault="007C010F" w:rsidP="007C010F">
      <w:pPr>
        <w:numPr>
          <w:ilvl w:val="0"/>
          <w:numId w:val="10"/>
        </w:numPr>
        <w:shd w:val="solid" w:color="FFFFFF" w:fill="auto"/>
        <w:spacing w:before="120"/>
        <w:ind w:left="941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bCs/>
          <w:color w:val="222222"/>
          <w:szCs w:val="24"/>
        </w:rPr>
        <w:t>Cerkveno leto do Binkošti (19. maj)</w:t>
      </w:r>
    </w:p>
    <w:p w14:paraId="4692B6EC" w14:textId="081A35D5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pregled maš in drugih dogodkov (Janez Petrič)</w:t>
      </w:r>
    </w:p>
    <w:p w14:paraId="05804B63" w14:textId="5904B7D1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križev pot po nedeljski maši (Marija Buh)</w:t>
      </w:r>
    </w:p>
    <w:p w14:paraId="25D8CBAA" w14:textId="17D38482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otroški križev pot</w:t>
      </w:r>
    </w:p>
    <w:p w14:paraId="090A032A" w14:textId="1A9FB21C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križev pot za člane ŽPS in ostale farane</w:t>
      </w:r>
    </w:p>
    <w:p w14:paraId="602823E5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šmarnična pobožnost (Miha Kogovšek)</w:t>
      </w:r>
    </w:p>
    <w:p w14:paraId="7EF5E686" w14:textId="77777777" w:rsidR="007C010F" w:rsidRDefault="007C010F" w:rsidP="007C010F">
      <w:pPr>
        <w:numPr>
          <w:ilvl w:val="0"/>
          <w:numId w:val="10"/>
        </w:numPr>
        <w:shd w:val="solid" w:color="FFFFFF" w:fill="auto"/>
        <w:spacing w:before="120"/>
        <w:ind w:left="941" w:hanging="357"/>
        <w:rPr>
          <w:rFonts w:ascii="Arial" w:hAnsi="Arial" w:cs="Arial"/>
          <w:b/>
          <w:bCs/>
          <w:color w:val="222222"/>
          <w:szCs w:val="24"/>
        </w:rPr>
      </w:pPr>
      <w:r>
        <w:rPr>
          <w:rFonts w:ascii="Arial" w:hAnsi="Arial" w:cs="Arial"/>
          <w:b/>
          <w:bCs/>
          <w:color w:val="222222"/>
          <w:szCs w:val="24"/>
        </w:rPr>
        <w:t>Pregled po dejavnostih ŽPS:</w:t>
      </w:r>
    </w:p>
    <w:p w14:paraId="3A9996D2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>Molitev, oznanjevanje, bogoslužje</w:t>
      </w:r>
    </w:p>
    <w:p w14:paraId="313BBEBF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srečanje za člane ŽPS v Ljubljani 2. marca</w:t>
      </w:r>
    </w:p>
    <w:p w14:paraId="5C1171AA" w14:textId="549E8F18" w:rsidR="007C010F" w:rsidRDefault="00D74A9C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obveščanje</w:t>
      </w:r>
      <w:r w:rsidR="007C010F">
        <w:rPr>
          <w:rFonts w:ascii="Arial" w:hAnsi="Arial" w:cs="Arial"/>
          <w:color w:val="222222"/>
          <w:szCs w:val="24"/>
        </w:rPr>
        <w:t xml:space="preserve"> rožni venec, taizejsk</w:t>
      </w:r>
      <w:r>
        <w:rPr>
          <w:rFonts w:ascii="Arial" w:hAnsi="Arial" w:cs="Arial"/>
          <w:color w:val="222222"/>
          <w:szCs w:val="24"/>
        </w:rPr>
        <w:t>a</w:t>
      </w:r>
      <w:r w:rsidR="007C010F">
        <w:rPr>
          <w:rFonts w:ascii="Arial" w:hAnsi="Arial" w:cs="Arial"/>
          <w:color w:val="222222"/>
          <w:szCs w:val="24"/>
        </w:rPr>
        <w:t xml:space="preserve"> molitev, mesečn</w:t>
      </w:r>
      <w:r>
        <w:rPr>
          <w:rFonts w:ascii="Arial" w:hAnsi="Arial" w:cs="Arial"/>
          <w:color w:val="222222"/>
          <w:szCs w:val="24"/>
        </w:rPr>
        <w:t>o</w:t>
      </w:r>
      <w:r w:rsidR="007C010F">
        <w:rPr>
          <w:rFonts w:ascii="Arial" w:hAnsi="Arial" w:cs="Arial"/>
          <w:color w:val="222222"/>
          <w:szCs w:val="24"/>
        </w:rPr>
        <w:t xml:space="preserve"> darovanja za potrebe cerkve / da bo lažje urejati redna tedenska oznanila;</w:t>
      </w:r>
    </w:p>
    <w:p w14:paraId="24425D27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22222"/>
          <w:szCs w:val="24"/>
        </w:rPr>
        <w:t>Kateheza</w:t>
      </w:r>
      <w:proofErr w:type="spellEnd"/>
    </w:p>
    <w:p w14:paraId="20FC6535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prvo sveto obhajilo</w:t>
      </w:r>
    </w:p>
    <w:p w14:paraId="0DC35309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>Petje pri bogoslužju</w:t>
      </w:r>
    </w:p>
    <w:p w14:paraId="131E84DB" w14:textId="07DFF9CA" w:rsidR="00D74A9C" w:rsidRDefault="00D74A9C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redne dejavnosti</w:t>
      </w:r>
    </w:p>
    <w:p w14:paraId="19553D44" w14:textId="61E46C60" w:rsidR="007C010F" w:rsidRDefault="007C010F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beljenje pevske sobe</w:t>
      </w:r>
    </w:p>
    <w:p w14:paraId="761C07A2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>Mladina</w:t>
      </w:r>
    </w:p>
    <w:p w14:paraId="2C5DB8F4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60" w:hanging="360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oratorij</w:t>
      </w:r>
    </w:p>
    <w:p w14:paraId="228D4016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>Praznovanja, druženje, čiščenje, krašenje</w:t>
      </w:r>
    </w:p>
    <w:p w14:paraId="1FE03E7F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60" w:hanging="360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pomladanski romarski shod </w:t>
      </w:r>
    </w:p>
    <w:p w14:paraId="78CA51F2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60" w:hanging="360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farno romanje 27. april - sprejemanje predlogov kam bi šli na romanje</w:t>
      </w:r>
    </w:p>
    <w:p w14:paraId="04B69985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>Dobrodelna-karitativna dejavnost</w:t>
      </w:r>
    </w:p>
    <w:p w14:paraId="6C2C264E" w14:textId="77777777" w:rsidR="007C010F" w:rsidRDefault="007C010F" w:rsidP="007C010F">
      <w:pPr>
        <w:numPr>
          <w:ilvl w:val="1"/>
          <w:numId w:val="10"/>
        </w:numPr>
        <w:shd w:val="solid" w:color="FFFFFF" w:fill="auto"/>
        <w:ind w:left="1434" w:hanging="357"/>
        <w:rPr>
          <w:rFonts w:ascii="Arial" w:hAnsi="Arial" w:cs="Arial"/>
          <w:b/>
          <w:bCs/>
          <w:i/>
          <w:iCs/>
          <w:color w:val="222222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Cs w:val="24"/>
        </w:rPr>
        <w:t xml:space="preserve">Gospodarstvo: </w:t>
      </w:r>
    </w:p>
    <w:p w14:paraId="74C677DE" w14:textId="77777777" w:rsidR="007C010F" w:rsidRDefault="007C010F" w:rsidP="007C010F">
      <w:pPr>
        <w:numPr>
          <w:ilvl w:val="2"/>
          <w:numId w:val="10"/>
        </w:numPr>
        <w:shd w:val="solid" w:color="FFFFFF" w:fill="auto"/>
        <w:ind w:left="2154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Fasada župnišča</w:t>
      </w:r>
    </w:p>
    <w:p w14:paraId="559AB8C6" w14:textId="77777777" w:rsidR="007C010F" w:rsidRDefault="007C010F" w:rsidP="007C010F">
      <w:pPr>
        <w:numPr>
          <w:ilvl w:val="0"/>
          <w:numId w:val="10"/>
        </w:numPr>
        <w:shd w:val="solid" w:color="FFFFFF" w:fill="auto"/>
        <w:spacing w:before="120"/>
        <w:ind w:left="941" w:hanging="357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bCs/>
          <w:color w:val="222222"/>
          <w:szCs w:val="24"/>
        </w:rPr>
        <w:t>Razno</w:t>
      </w:r>
    </w:p>
    <w:p w14:paraId="73CF509C" w14:textId="73545EAA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14:paraId="06C09E04" w14:textId="267AB57A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14:paraId="4C90E1BC" w14:textId="6D30D005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14:paraId="04A95126" w14:textId="6E9ABFB2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14:paraId="41B905E7" w14:textId="72243AAB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14:paraId="72EBA475" w14:textId="77777777" w:rsidR="007C010F" w:rsidRDefault="007C010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1164"/>
        <w:gridCol w:w="6107"/>
      </w:tblGrid>
      <w:tr w:rsidR="0094013E" w14:paraId="3BF643D6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33F7276" w14:textId="367E6A43" w:rsidR="0094013E" w:rsidRPr="005B7FE8" w:rsidRDefault="00000000" w:rsidP="00035117">
            <w:pPr>
              <w:rPr>
                <w:b/>
                <w:bCs/>
              </w:rPr>
            </w:pPr>
            <w:r>
              <w:lastRenderedPageBreak/>
              <w:br w:type="page"/>
            </w:r>
            <w:r w:rsidR="0094013E">
              <w:rPr>
                <w:b/>
              </w:rPr>
              <w:t xml:space="preserve">Petek, 1. marec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170091" w14:textId="3130CFCC" w:rsidR="0094013E" w:rsidRPr="005B7FE8" w:rsidRDefault="0094013E" w:rsidP="00035117">
            <w:pPr>
              <w:jc w:val="center"/>
              <w:rPr>
                <w:b/>
              </w:rPr>
            </w:pPr>
            <w:r w:rsidRPr="005B7FE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B7FE8">
              <w:rPr>
                <w:b/>
              </w:rPr>
              <w:t>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17DA380" w14:textId="28AB7352" w:rsidR="0094013E" w:rsidRPr="0094013E" w:rsidRDefault="0094013E" w:rsidP="00035117">
            <w:pPr>
              <w:rPr>
                <w:b/>
                <w:bCs/>
              </w:rPr>
            </w:pPr>
            <w:r w:rsidRPr="0094013E">
              <w:rPr>
                <w:b/>
                <w:bCs/>
              </w:rPr>
              <w:t>Pobožnost prvega petka</w:t>
            </w:r>
          </w:p>
        </w:tc>
      </w:tr>
      <w:tr w:rsidR="000D43A2" w14:paraId="70770984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601F8856" w14:textId="201C9631" w:rsidR="000D43A2" w:rsidRDefault="000D43A2" w:rsidP="00035117">
            <w:pPr>
              <w:rPr>
                <w:b/>
                <w:bCs/>
              </w:rPr>
            </w:pPr>
            <w:r>
              <w:rPr>
                <w:b/>
                <w:bCs/>
              </w:rPr>
              <w:t>Nedelja, 3.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BE4321" w14:textId="3F068342" w:rsidR="000D43A2" w:rsidRDefault="000D43A2" w:rsidP="0003511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2221472" w14:textId="08A8AC73" w:rsidR="000D43A2" w:rsidRPr="0094013E" w:rsidRDefault="000D43A2" w:rsidP="00035117">
            <w:pPr>
              <w:rPr>
                <w:b/>
                <w:bCs/>
              </w:rPr>
            </w:pPr>
            <w:r>
              <w:rPr>
                <w:b/>
                <w:bCs/>
              </w:rPr>
              <w:t>Pred mašo ob 8.40 molitev rožnega venca božjega usmiljena</w:t>
            </w:r>
          </w:p>
        </w:tc>
      </w:tr>
      <w:tr w:rsidR="0094013E" w14:paraId="73EF5FBC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71953684" w14:textId="3219715F" w:rsidR="0094013E" w:rsidRPr="005B7FE8" w:rsidRDefault="0094013E" w:rsidP="00035117">
            <w:pPr>
              <w:rPr>
                <w:b/>
                <w:bCs/>
              </w:rPr>
            </w:pPr>
            <w:r>
              <w:rPr>
                <w:b/>
                <w:bCs/>
              </w:rPr>
              <w:t>Sobota, 16.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45954A0" w14:textId="0FE07A61" w:rsidR="0094013E" w:rsidRPr="005B7FE8" w:rsidRDefault="0094013E" w:rsidP="0003511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2103C8A" w14:textId="766300F6" w:rsidR="0094013E" w:rsidRDefault="006F2AF9" w:rsidP="00035117">
            <w:r>
              <w:rPr>
                <w:b/>
                <w:bCs/>
              </w:rPr>
              <w:t>S</w:t>
            </w:r>
            <w:r w:rsidR="0094013E" w:rsidRPr="0094013E">
              <w:rPr>
                <w:b/>
                <w:bCs/>
              </w:rPr>
              <w:t>veta maša namesto verouka / v Rovtah celodnevno češčenje</w:t>
            </w:r>
            <w:r>
              <w:rPr>
                <w:b/>
                <w:bCs/>
              </w:rPr>
              <w:t xml:space="preserve">; </w:t>
            </w:r>
            <w:r w:rsidRPr="0094013E">
              <w:rPr>
                <w:b/>
                <w:bCs/>
              </w:rPr>
              <w:t>mašuje g. Janez Celar</w:t>
            </w:r>
          </w:p>
        </w:tc>
      </w:tr>
      <w:tr w:rsidR="0094013E" w14:paraId="640B8ACE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413894D3" w14:textId="7FADC423" w:rsidR="0094013E" w:rsidRPr="00E2697F" w:rsidRDefault="0094013E" w:rsidP="00035117">
            <w:pPr>
              <w:rPr>
                <w:b/>
              </w:rPr>
            </w:pPr>
            <w:r>
              <w:rPr>
                <w:b/>
              </w:rPr>
              <w:t>Nedelja, 17,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B2414A" w14:textId="580ECDDF" w:rsidR="0094013E" w:rsidRPr="00E2697F" w:rsidRDefault="0094013E" w:rsidP="0003511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B7F772A" w14:textId="73E3EFE5" w:rsidR="00B20A5F" w:rsidRDefault="0094013E" w:rsidP="006F2AF9">
            <w:r w:rsidRPr="0094013E">
              <w:rPr>
                <w:b/>
                <w:bCs/>
              </w:rPr>
              <w:t>Papeška nedelja, zahvalna pesem;</w:t>
            </w:r>
            <w:r w:rsidR="006F2AF9">
              <w:rPr>
                <w:b/>
                <w:bCs/>
              </w:rPr>
              <w:t xml:space="preserve"> </w:t>
            </w:r>
            <w:r w:rsidRPr="0094013E">
              <w:rPr>
                <w:b/>
                <w:bCs/>
              </w:rPr>
              <w:t>Redno mesečno darovanje za cerkev</w:t>
            </w:r>
            <w:r w:rsidR="00B20A5F">
              <w:rPr>
                <w:b/>
                <w:bCs/>
              </w:rPr>
              <w:t xml:space="preserve">; Po maši možnost za sveto spoved </w:t>
            </w:r>
          </w:p>
        </w:tc>
      </w:tr>
      <w:tr w:rsidR="0094013E" w:rsidRPr="0094013E" w14:paraId="0E53AAA5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29D8E71D" w14:textId="3F2AC062" w:rsidR="0094013E" w:rsidRPr="0094013E" w:rsidRDefault="0094013E" w:rsidP="00035117">
            <w:pPr>
              <w:rPr>
                <w:b/>
                <w:bCs/>
              </w:rPr>
            </w:pPr>
            <w:r w:rsidRPr="0094013E">
              <w:rPr>
                <w:b/>
                <w:bCs/>
              </w:rPr>
              <w:t>Torek, 19.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1271B0E" w14:textId="21548B64" w:rsidR="0094013E" w:rsidRPr="0094013E" w:rsidRDefault="0094013E" w:rsidP="00035117">
            <w:pPr>
              <w:jc w:val="center"/>
              <w:rPr>
                <w:b/>
                <w:bCs/>
              </w:rPr>
            </w:pPr>
            <w:r w:rsidRPr="0094013E">
              <w:rPr>
                <w:b/>
                <w:bCs/>
              </w:rPr>
              <w:t>17.00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445A18E" w14:textId="3602CB44" w:rsidR="0094013E" w:rsidRPr="0094013E" w:rsidRDefault="00541F8B" w:rsidP="000351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Sveta maša, praznik </w:t>
            </w:r>
            <w:r w:rsidR="0094013E" w:rsidRPr="0094013E">
              <w:rPr>
                <w:b/>
                <w:bCs/>
              </w:rPr>
              <w:t>Sv. Jožef</w:t>
            </w:r>
          </w:p>
        </w:tc>
      </w:tr>
      <w:tr w:rsidR="00D74A9C" w:rsidRPr="0094013E" w14:paraId="647B90DB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3AC623A7" w14:textId="4EF8E7ED" w:rsidR="00D74A9C" w:rsidRPr="0094013E" w:rsidRDefault="00D74A9C" w:rsidP="00D74A9C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 w:rsidRPr="0094013E">
              <w:rPr>
                <w:b/>
                <w:bCs/>
              </w:rPr>
              <w:t>, 2</w:t>
            </w:r>
            <w:r>
              <w:rPr>
                <w:b/>
                <w:bCs/>
              </w:rPr>
              <w:t>3</w:t>
            </w:r>
            <w:r w:rsidRPr="0094013E">
              <w:rPr>
                <w:b/>
                <w:bCs/>
              </w:rPr>
              <w:t>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52A1D8" w14:textId="498B4E33" w:rsidR="00D74A9C" w:rsidRPr="0094013E" w:rsidRDefault="00D74A9C" w:rsidP="00D74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2317D60E" w14:textId="465C1EA1" w:rsidR="00D74A9C" w:rsidRPr="0094013E" w:rsidRDefault="00D74A9C" w:rsidP="00D74A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Marijino oznanjenje; po maši spovedovanje veroučencev; nižji razredi nimajo verouka </w:t>
            </w:r>
          </w:p>
        </w:tc>
      </w:tr>
      <w:tr w:rsidR="0094013E" w:rsidRPr="0094013E" w14:paraId="24B9E921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7370FD1E" w14:textId="2FE87A8A" w:rsidR="0094013E" w:rsidRPr="0094013E" w:rsidRDefault="0094013E" w:rsidP="0094013E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 w:rsidRPr="0094013E">
              <w:rPr>
                <w:b/>
                <w:bCs/>
              </w:rPr>
              <w:t>, 2</w:t>
            </w:r>
            <w:r>
              <w:rPr>
                <w:b/>
                <w:bCs/>
              </w:rPr>
              <w:t>3</w:t>
            </w:r>
            <w:r w:rsidRPr="0094013E">
              <w:rPr>
                <w:b/>
                <w:bCs/>
              </w:rPr>
              <w:t>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0AB66C0" w14:textId="5324383F" w:rsidR="0094013E" w:rsidRPr="0094013E" w:rsidRDefault="00D74A9C" w:rsidP="00940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4013E">
              <w:rPr>
                <w:b/>
                <w:bCs/>
              </w:rPr>
              <w:t>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A91C185" w14:textId="2D31878A" w:rsidR="0094013E" w:rsidRPr="0094013E" w:rsidRDefault="00D74A9C" w:rsidP="0094013E">
            <w:pPr>
              <w:rPr>
                <w:b/>
                <w:bCs/>
              </w:rPr>
            </w:pPr>
            <w:r>
              <w:rPr>
                <w:b/>
                <w:bCs/>
              </w:rPr>
              <w:t>Taizejska molitev za mir</w:t>
            </w:r>
            <w:r w:rsidR="00541F8B">
              <w:rPr>
                <w:b/>
                <w:bCs/>
              </w:rPr>
              <w:t xml:space="preserve"> </w:t>
            </w:r>
          </w:p>
        </w:tc>
      </w:tr>
      <w:tr w:rsidR="0094013E" w14:paraId="3F9812FC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0B315A5A" w14:textId="42ADE41F" w:rsidR="0094013E" w:rsidRPr="004146CA" w:rsidRDefault="00B20A5F" w:rsidP="0094013E">
            <w:pPr>
              <w:rPr>
                <w:b/>
              </w:rPr>
            </w:pPr>
            <w:r>
              <w:rPr>
                <w:b/>
              </w:rPr>
              <w:t>Nedelja</w:t>
            </w:r>
            <w:r w:rsidR="00541F8B">
              <w:rPr>
                <w:b/>
              </w:rPr>
              <w:t>,</w:t>
            </w:r>
            <w:r>
              <w:rPr>
                <w:b/>
              </w:rPr>
              <w:t xml:space="preserve"> 24.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63ED7B" w14:textId="22B8DD00" w:rsidR="0094013E" w:rsidRDefault="00B20A5F" w:rsidP="0094013E">
            <w:pPr>
              <w:jc w:val="center"/>
            </w:pPr>
            <w:r>
              <w:rPr>
                <w:b/>
                <w:bCs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79A9021" w14:textId="7D6BA6ED" w:rsidR="0094013E" w:rsidRPr="00B20A5F" w:rsidRDefault="00B20A5F" w:rsidP="0094013E">
            <w:pPr>
              <w:rPr>
                <w:b/>
                <w:bCs/>
              </w:rPr>
            </w:pPr>
            <w:r w:rsidRPr="00B20A5F">
              <w:rPr>
                <w:b/>
                <w:bCs/>
              </w:rPr>
              <w:t>Cvetna nedelja</w:t>
            </w:r>
            <w:r>
              <w:rPr>
                <w:b/>
                <w:bCs/>
              </w:rPr>
              <w:t xml:space="preserve">; blagoslov butar in zelenja pri Petrčevi </w:t>
            </w:r>
            <w:r w:rsidR="00541F8B">
              <w:rPr>
                <w:b/>
                <w:bCs/>
              </w:rPr>
              <w:t>kapeli, med in po maši priložnost za sveto spoved</w:t>
            </w:r>
          </w:p>
        </w:tc>
      </w:tr>
      <w:tr w:rsidR="0094013E" w14:paraId="75120D3B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81D34F3" w14:textId="17545438" w:rsidR="0094013E" w:rsidRPr="00541F8B" w:rsidRDefault="00541F8B" w:rsidP="0094013E">
            <w:pPr>
              <w:rPr>
                <w:b/>
                <w:bCs/>
              </w:rPr>
            </w:pPr>
            <w:r w:rsidRPr="00541F8B">
              <w:rPr>
                <w:b/>
                <w:bCs/>
              </w:rPr>
              <w:t>Četrtek, 28.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851B3B" w14:textId="41021C8F" w:rsidR="0094013E" w:rsidRPr="00541F8B" w:rsidRDefault="00541F8B" w:rsidP="0094013E">
            <w:pPr>
              <w:jc w:val="center"/>
              <w:rPr>
                <w:b/>
                <w:bCs/>
              </w:rPr>
            </w:pPr>
            <w:r w:rsidRPr="00541F8B"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4726ED0" w14:textId="0083F3CB" w:rsidR="0094013E" w:rsidRPr="00541F8B" w:rsidRDefault="00541F8B" w:rsidP="0094013E">
            <w:pPr>
              <w:rPr>
                <w:b/>
                <w:bCs/>
              </w:rPr>
            </w:pPr>
            <w:r w:rsidRPr="00541F8B">
              <w:rPr>
                <w:b/>
                <w:bCs/>
              </w:rPr>
              <w:t>Veliki četrtek</w:t>
            </w:r>
            <w:r>
              <w:rPr>
                <w:b/>
                <w:bCs/>
              </w:rPr>
              <w:t xml:space="preserve"> – </w:t>
            </w:r>
            <w:r w:rsidR="00320947">
              <w:rPr>
                <w:b/>
                <w:bCs/>
              </w:rPr>
              <w:t>obhajanje Jezusove zadnje večerje</w:t>
            </w:r>
          </w:p>
        </w:tc>
      </w:tr>
      <w:tr w:rsidR="0094013E" w:rsidRPr="00390848" w14:paraId="6211389B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5092914F" w14:textId="078CE33B" w:rsidR="0094013E" w:rsidRPr="00541F8B" w:rsidRDefault="00541F8B" w:rsidP="0094013E">
            <w:pPr>
              <w:rPr>
                <w:b/>
                <w:bCs/>
              </w:rPr>
            </w:pPr>
            <w:r w:rsidRPr="00541F8B">
              <w:rPr>
                <w:b/>
                <w:bCs/>
              </w:rPr>
              <w:t>Petek, 29.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DD6DBA" w14:textId="3EA2917B" w:rsidR="0094013E" w:rsidRPr="00541F8B" w:rsidRDefault="00541F8B" w:rsidP="0094013E">
            <w:pPr>
              <w:jc w:val="center"/>
              <w:rPr>
                <w:b/>
                <w:bCs/>
              </w:rPr>
            </w:pPr>
            <w:r w:rsidRPr="00541F8B"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6C72CDF" w14:textId="3AFD7241" w:rsidR="0094013E" w:rsidRPr="00541F8B" w:rsidRDefault="00320947" w:rsidP="00940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Veliki četrtek - </w:t>
            </w:r>
            <w:r w:rsidR="00541F8B" w:rsidRPr="00541F8B">
              <w:rPr>
                <w:b/>
                <w:bCs/>
              </w:rPr>
              <w:t>Obredi velikega petka</w:t>
            </w:r>
          </w:p>
        </w:tc>
      </w:tr>
      <w:tr w:rsidR="0094013E" w14:paraId="40A56C16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9B58B18" w14:textId="7FFDA897" w:rsidR="0094013E" w:rsidRPr="00541F8B" w:rsidRDefault="00541F8B" w:rsidP="0094013E">
            <w:pPr>
              <w:rPr>
                <w:b/>
              </w:rPr>
            </w:pPr>
            <w:r w:rsidRPr="00541F8B">
              <w:rPr>
                <w:b/>
              </w:rPr>
              <w:t>Sobota, 30.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A5EA10" w14:textId="39BB141D" w:rsidR="0094013E" w:rsidRPr="00541F8B" w:rsidRDefault="00541F8B" w:rsidP="0094013E">
            <w:pPr>
              <w:jc w:val="center"/>
              <w:rPr>
                <w:b/>
              </w:rPr>
            </w:pPr>
            <w:r w:rsidRPr="00541F8B">
              <w:rPr>
                <w:b/>
              </w:rPr>
              <w:t>8.00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C11598D" w14:textId="02C9DA72" w:rsidR="0094013E" w:rsidRPr="00541F8B" w:rsidRDefault="00320947" w:rsidP="0094013E">
            <w:pPr>
              <w:rPr>
                <w:b/>
              </w:rPr>
            </w:pPr>
            <w:r>
              <w:rPr>
                <w:b/>
              </w:rPr>
              <w:t xml:space="preserve">Velika sobota - </w:t>
            </w:r>
            <w:r w:rsidR="00541F8B" w:rsidRPr="00541F8B">
              <w:rPr>
                <w:b/>
              </w:rPr>
              <w:t>Blagoslov ognja in vode</w:t>
            </w:r>
          </w:p>
        </w:tc>
      </w:tr>
      <w:tr w:rsidR="00541F8B" w14:paraId="26C80FF8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25305731" w14:textId="0740F5AB" w:rsidR="00541F8B" w:rsidRPr="00541F8B" w:rsidRDefault="00541F8B" w:rsidP="00541F8B">
            <w:pPr>
              <w:rPr>
                <w:b/>
              </w:rPr>
            </w:pPr>
            <w:r w:rsidRPr="00541F8B">
              <w:rPr>
                <w:b/>
              </w:rPr>
              <w:t>Sobota, 30.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8DCC6A" w14:textId="7CF13DA6" w:rsidR="00541F8B" w:rsidRPr="00541F8B" w:rsidRDefault="00541F8B" w:rsidP="00541F8B">
            <w:pPr>
              <w:jc w:val="center"/>
              <w:rPr>
                <w:b/>
              </w:rPr>
            </w:pPr>
            <w:r w:rsidRPr="00541F8B">
              <w:rPr>
                <w:b/>
              </w:rPr>
              <w:t>16.00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CE7E1A3" w14:textId="3CAA01B8" w:rsidR="00541F8B" w:rsidRPr="00541F8B" w:rsidRDefault="00320947" w:rsidP="00541F8B">
            <w:pPr>
              <w:rPr>
                <w:b/>
              </w:rPr>
            </w:pPr>
            <w:r>
              <w:rPr>
                <w:b/>
              </w:rPr>
              <w:t xml:space="preserve">Velika sobota - </w:t>
            </w:r>
            <w:r w:rsidR="00541F8B" w:rsidRPr="00541F8B">
              <w:rPr>
                <w:b/>
              </w:rPr>
              <w:t>Blagoslov velikonočnih jedil</w:t>
            </w:r>
          </w:p>
        </w:tc>
      </w:tr>
      <w:tr w:rsidR="00541F8B" w14:paraId="7CC7EA4E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734E511" w14:textId="621D4B01" w:rsidR="00541F8B" w:rsidRPr="00541F8B" w:rsidRDefault="00541F8B" w:rsidP="00541F8B">
            <w:pPr>
              <w:rPr>
                <w:b/>
              </w:rPr>
            </w:pPr>
            <w:r w:rsidRPr="00541F8B">
              <w:rPr>
                <w:b/>
              </w:rPr>
              <w:t>Sobota, 30.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4490A5" w14:textId="139C6CB7" w:rsidR="00541F8B" w:rsidRPr="00541F8B" w:rsidRDefault="00541F8B" w:rsidP="00541F8B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86DF11F" w14:textId="6110B646" w:rsidR="00541F8B" w:rsidRPr="00541F8B" w:rsidRDefault="00320947" w:rsidP="00541F8B">
            <w:pPr>
              <w:rPr>
                <w:b/>
              </w:rPr>
            </w:pPr>
            <w:r>
              <w:rPr>
                <w:b/>
              </w:rPr>
              <w:t xml:space="preserve">Velika sobota - </w:t>
            </w:r>
            <w:r w:rsidR="00541F8B">
              <w:rPr>
                <w:b/>
              </w:rPr>
              <w:t>Velikonočna vigilija</w:t>
            </w:r>
          </w:p>
        </w:tc>
      </w:tr>
      <w:tr w:rsidR="00541F8B" w14:paraId="3DAFA466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1C74AD72" w14:textId="7CCFDC90" w:rsidR="00541F8B" w:rsidRPr="00541F8B" w:rsidRDefault="00541F8B" w:rsidP="0094013E">
            <w:pPr>
              <w:rPr>
                <w:b/>
              </w:rPr>
            </w:pPr>
            <w:r>
              <w:rPr>
                <w:b/>
              </w:rPr>
              <w:t>Nedelja, 31.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2EB2AD" w14:textId="47D29421" w:rsidR="00541F8B" w:rsidRPr="00541F8B" w:rsidRDefault="00541F8B" w:rsidP="0094013E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1895C87" w14:textId="619626E5" w:rsidR="00541F8B" w:rsidRPr="00541F8B" w:rsidRDefault="00541F8B" w:rsidP="00320947">
            <w:pPr>
              <w:rPr>
                <w:b/>
              </w:rPr>
            </w:pPr>
            <w:r>
              <w:rPr>
                <w:b/>
              </w:rPr>
              <w:t>Vel</w:t>
            </w:r>
            <w:r w:rsidR="00320947">
              <w:rPr>
                <w:b/>
              </w:rPr>
              <w:t>i</w:t>
            </w:r>
            <w:r>
              <w:rPr>
                <w:b/>
              </w:rPr>
              <w:t>ka noč</w:t>
            </w:r>
            <w:r w:rsidR="00320947">
              <w:rPr>
                <w:b/>
              </w:rPr>
              <w:t xml:space="preserve"> - </w:t>
            </w:r>
            <w:r>
              <w:rPr>
                <w:b/>
              </w:rPr>
              <w:t>vstajenjska procesija</w:t>
            </w:r>
            <w:r w:rsidR="00320947">
              <w:rPr>
                <w:b/>
              </w:rPr>
              <w:t xml:space="preserve"> in j</w:t>
            </w:r>
            <w:r>
              <w:rPr>
                <w:b/>
              </w:rPr>
              <w:t>utranja sveta maša</w:t>
            </w:r>
          </w:p>
        </w:tc>
      </w:tr>
      <w:tr w:rsidR="00541F8B" w14:paraId="2EA8E406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1FD28A51" w14:textId="321F0348" w:rsidR="00541F8B" w:rsidRPr="00541F8B" w:rsidRDefault="00541F8B" w:rsidP="0094013E">
            <w:pPr>
              <w:rPr>
                <w:b/>
              </w:rPr>
            </w:pPr>
            <w:r>
              <w:rPr>
                <w:b/>
              </w:rPr>
              <w:t>Nedelja, 31. marec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10F741" w14:textId="356E201F" w:rsidR="00541F8B" w:rsidRPr="00541F8B" w:rsidRDefault="00541F8B" w:rsidP="0094013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4EA6171" w14:textId="01674D58" w:rsidR="00541F8B" w:rsidRPr="00541F8B" w:rsidRDefault="00541F8B" w:rsidP="0094013E">
            <w:pPr>
              <w:rPr>
                <w:b/>
              </w:rPr>
            </w:pPr>
            <w:r>
              <w:rPr>
                <w:b/>
              </w:rPr>
              <w:t>Velika noč – dnevna maša</w:t>
            </w:r>
          </w:p>
        </w:tc>
      </w:tr>
      <w:tr w:rsidR="00541F8B" w14:paraId="1434970E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204087F5" w14:textId="74924C4F" w:rsidR="00541F8B" w:rsidRPr="00541F8B" w:rsidRDefault="00541F8B" w:rsidP="0094013E">
            <w:pPr>
              <w:rPr>
                <w:b/>
              </w:rPr>
            </w:pPr>
            <w:r w:rsidRPr="00541F8B">
              <w:rPr>
                <w:b/>
              </w:rPr>
              <w:t>Ponedeljek, 1. april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AC8A4F" w14:textId="656F60C0" w:rsidR="00541F8B" w:rsidRPr="00541F8B" w:rsidRDefault="00541F8B" w:rsidP="0094013E">
            <w:pPr>
              <w:jc w:val="center"/>
              <w:rPr>
                <w:b/>
              </w:rPr>
            </w:pPr>
            <w:r w:rsidRPr="00541F8B">
              <w:rPr>
                <w:b/>
              </w:rPr>
              <w:t>10.00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442DD68" w14:textId="75F16BCE" w:rsidR="00541F8B" w:rsidRPr="00541F8B" w:rsidRDefault="00F055F3" w:rsidP="0094013E">
            <w:pPr>
              <w:rPr>
                <w:b/>
              </w:rPr>
            </w:pPr>
            <w:r>
              <w:rPr>
                <w:b/>
              </w:rPr>
              <w:t xml:space="preserve">Sveta maša, </w:t>
            </w:r>
            <w:r w:rsidR="00541F8B" w:rsidRPr="00541F8B">
              <w:rPr>
                <w:b/>
              </w:rPr>
              <w:t>Velikonočni ponedeljek</w:t>
            </w:r>
          </w:p>
        </w:tc>
      </w:tr>
      <w:tr w:rsidR="00541F8B" w14:paraId="078E1C33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093B75F" w14:textId="1CA7D3A1" w:rsidR="00541F8B" w:rsidRPr="00541F8B" w:rsidRDefault="00320947" w:rsidP="0094013E">
            <w:pPr>
              <w:rPr>
                <w:b/>
              </w:rPr>
            </w:pPr>
            <w:r>
              <w:rPr>
                <w:b/>
              </w:rPr>
              <w:t>Petek, 5. april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EE95B1" w14:textId="69400B5F" w:rsidR="00541F8B" w:rsidRPr="008E74C9" w:rsidRDefault="00320947" w:rsidP="00940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4F1B3DE" w14:textId="6AE08541" w:rsidR="00541F8B" w:rsidRDefault="000D43A2" w:rsidP="0094013E">
            <w:r w:rsidRPr="0094013E">
              <w:rPr>
                <w:b/>
                <w:bCs/>
              </w:rPr>
              <w:t>Pobožnost prvega petka</w:t>
            </w:r>
          </w:p>
        </w:tc>
      </w:tr>
      <w:tr w:rsidR="00541F8B" w14:paraId="6CB0C2DD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71DC8E1E" w14:textId="6F8217FA" w:rsidR="00541F8B" w:rsidRPr="00541F8B" w:rsidRDefault="000D43A2" w:rsidP="0094013E">
            <w:pPr>
              <w:rPr>
                <w:b/>
              </w:rPr>
            </w:pPr>
            <w:r>
              <w:rPr>
                <w:b/>
              </w:rPr>
              <w:t>Nedelja, 7. april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44FA94" w14:textId="01E590C6" w:rsidR="00541F8B" w:rsidRPr="008E74C9" w:rsidRDefault="000D43A2" w:rsidP="00940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24DC5F9" w14:textId="3E61494C" w:rsidR="00541F8B" w:rsidRPr="000D43A2" w:rsidRDefault="000D43A2" w:rsidP="0094013E">
            <w:pPr>
              <w:rPr>
                <w:b/>
                <w:bCs/>
              </w:rPr>
            </w:pPr>
            <w:r w:rsidRPr="000D43A2">
              <w:rPr>
                <w:b/>
                <w:bCs/>
              </w:rPr>
              <w:t>Bela nedelja – romarski shod; pred mašo molitev rožnega venca; po maši darovanje za potrebe cerkve</w:t>
            </w:r>
          </w:p>
        </w:tc>
      </w:tr>
      <w:tr w:rsidR="000D43A2" w14:paraId="47017620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18A539B6" w14:textId="35E9CCC7" w:rsidR="000D43A2" w:rsidRDefault="000D43A2" w:rsidP="0094013E">
            <w:pPr>
              <w:rPr>
                <w:b/>
              </w:rPr>
            </w:pPr>
            <w:r>
              <w:rPr>
                <w:b/>
              </w:rPr>
              <w:t>Sobota, 2</w:t>
            </w:r>
            <w:r w:rsidR="00D74A9C">
              <w:rPr>
                <w:b/>
              </w:rPr>
              <w:t>0</w:t>
            </w:r>
            <w:r>
              <w:rPr>
                <w:b/>
              </w:rPr>
              <w:t>. april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A3B424" w14:textId="163AC7BE" w:rsidR="000D43A2" w:rsidRDefault="000D43A2" w:rsidP="00940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4428552" w14:textId="0A309189" w:rsidR="000D43A2" w:rsidRPr="000D43A2" w:rsidRDefault="000D43A2" w:rsidP="0094013E">
            <w:pPr>
              <w:rPr>
                <w:b/>
                <w:bCs/>
              </w:rPr>
            </w:pPr>
            <w:r>
              <w:rPr>
                <w:b/>
                <w:bCs/>
              </w:rPr>
              <w:t>Taizejska molitev za mir</w:t>
            </w:r>
          </w:p>
        </w:tc>
      </w:tr>
      <w:tr w:rsidR="000D43A2" w14:paraId="2FA22085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1E1D9393" w14:textId="576182DD" w:rsidR="000D43A2" w:rsidRDefault="000D43A2" w:rsidP="000D43A2">
            <w:pPr>
              <w:rPr>
                <w:b/>
              </w:rPr>
            </w:pPr>
            <w:r>
              <w:rPr>
                <w:b/>
              </w:rPr>
              <w:t xml:space="preserve">Nedelja, 28. april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B34218" w14:textId="52E63725" w:rsidR="000D43A2" w:rsidRDefault="000D43A2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AFB8ECD" w14:textId="64DE6C44" w:rsidR="000D43A2" w:rsidRPr="000D43A2" w:rsidRDefault="000D43A2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Romarski shod v Hlevnem Vrhu, po maši darovanje za potrebe cerkve</w:t>
            </w:r>
          </w:p>
        </w:tc>
      </w:tr>
      <w:tr w:rsidR="000D43A2" w14:paraId="429AC981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79C6642E" w14:textId="1DBC42ED" w:rsidR="000D43A2" w:rsidRDefault="000D43A2" w:rsidP="000D43A2">
            <w:pPr>
              <w:rPr>
                <w:b/>
              </w:rPr>
            </w:pPr>
            <w:r>
              <w:rPr>
                <w:b/>
              </w:rPr>
              <w:t>Sreda, 1.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FE3F0F" w14:textId="7FED4310" w:rsidR="000D43A2" w:rsidRDefault="000D43A2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16C5F027" w14:textId="378E8BBB" w:rsidR="000D43A2" w:rsidRPr="000D43A2" w:rsidRDefault="000D43A2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Ni svete maše; povabljeni k maši v Smrečje</w:t>
            </w:r>
          </w:p>
        </w:tc>
      </w:tr>
      <w:tr w:rsidR="004D63D4" w14:paraId="6AB20F2B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134F29F4" w14:textId="5A6034B8" w:rsidR="004D63D4" w:rsidRDefault="004D63D4" w:rsidP="000D43A2">
            <w:pPr>
              <w:rPr>
                <w:b/>
              </w:rPr>
            </w:pPr>
            <w:r>
              <w:rPr>
                <w:b/>
              </w:rPr>
              <w:t>Četrtek, 2.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0935A1" w14:textId="7B8E3F60" w:rsidR="004D63D4" w:rsidRDefault="004D63D4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F5B3FF8" w14:textId="0A4BCB5F" w:rsidR="004D63D4" w:rsidRDefault="004D63D4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Podružnica sv. Miklavža - začetek šmarnic</w:t>
            </w:r>
          </w:p>
        </w:tc>
      </w:tr>
      <w:tr w:rsidR="004D63D4" w14:paraId="743FC5F7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4BFCCB0C" w14:textId="67C8CF0E" w:rsidR="004D63D4" w:rsidRDefault="004D63D4" w:rsidP="000D43A2">
            <w:pPr>
              <w:rPr>
                <w:b/>
              </w:rPr>
            </w:pPr>
            <w:r>
              <w:rPr>
                <w:b/>
              </w:rPr>
              <w:t>Petek, 3.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0670D0" w14:textId="432F5FB3" w:rsidR="004D63D4" w:rsidRDefault="004D63D4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E22B327" w14:textId="6622FBAD" w:rsidR="004D63D4" w:rsidRDefault="004D63D4" w:rsidP="000D43A2">
            <w:pPr>
              <w:rPr>
                <w:b/>
                <w:bCs/>
              </w:rPr>
            </w:pPr>
            <w:r w:rsidRPr="0094013E">
              <w:rPr>
                <w:b/>
                <w:bCs/>
              </w:rPr>
              <w:t>Pobožnost prvega petka</w:t>
            </w:r>
            <w:r>
              <w:rPr>
                <w:b/>
                <w:bCs/>
              </w:rPr>
              <w:t xml:space="preserve"> združene s šmarnicami v farni cerkvi</w:t>
            </w:r>
          </w:p>
        </w:tc>
      </w:tr>
      <w:tr w:rsidR="004D63D4" w14:paraId="66021C0E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4D9A9D06" w14:textId="56C0552B" w:rsidR="004D63D4" w:rsidRDefault="00A270C7" w:rsidP="000D43A2">
            <w:pPr>
              <w:rPr>
                <w:b/>
              </w:rPr>
            </w:pPr>
            <w:r>
              <w:rPr>
                <w:b/>
              </w:rPr>
              <w:t>Nedelja, 5.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F86D89B" w14:textId="43520893" w:rsidR="004D63D4" w:rsidRDefault="00A270C7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3307B97" w14:textId="5D1D2AB0" w:rsidR="004D63D4" w:rsidRDefault="00A270C7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Florijanova procesija</w:t>
            </w:r>
          </w:p>
        </w:tc>
      </w:tr>
      <w:tr w:rsidR="004D63D4" w14:paraId="4FC8B9BB" w14:textId="77777777" w:rsidTr="00D74A9C">
        <w:trPr>
          <w:cantSplit/>
          <w:trHeight w:hRule="exact" w:val="680"/>
        </w:trPr>
        <w:tc>
          <w:tcPr>
            <w:tcW w:w="2783" w:type="dxa"/>
            <w:shd w:val="clear" w:color="auto" w:fill="auto"/>
            <w:vAlign w:val="center"/>
          </w:tcPr>
          <w:p w14:paraId="79FB3ADF" w14:textId="4CC15F61" w:rsidR="004D63D4" w:rsidRDefault="00A270C7" w:rsidP="000D43A2">
            <w:pPr>
              <w:rPr>
                <w:b/>
              </w:rPr>
            </w:pPr>
            <w:r>
              <w:rPr>
                <w:b/>
              </w:rPr>
              <w:t>Torek, 7.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0E6B88" w14:textId="2AA4865B" w:rsidR="004D63D4" w:rsidRDefault="00A270C7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240173F" w14:textId="7AFC5128" w:rsidR="004D63D4" w:rsidRDefault="00A270C7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Podružnica sv. Miklavža – </w:t>
            </w:r>
            <w:r w:rsidR="00F055F3">
              <w:rPr>
                <w:b/>
                <w:bCs/>
              </w:rPr>
              <w:t>sveta maša (prošnji dan) z</w:t>
            </w:r>
            <w:r>
              <w:rPr>
                <w:b/>
                <w:bCs/>
              </w:rPr>
              <w:t>družena s šmarnicami</w:t>
            </w:r>
          </w:p>
        </w:tc>
      </w:tr>
      <w:tr w:rsidR="00A270C7" w14:paraId="7478D9A9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2E8F79BA" w14:textId="0A669B3C" w:rsidR="00A270C7" w:rsidRDefault="00F055F3" w:rsidP="000D43A2">
            <w:pPr>
              <w:rPr>
                <w:b/>
              </w:rPr>
            </w:pPr>
            <w:r>
              <w:rPr>
                <w:b/>
              </w:rPr>
              <w:t>Četrtek, 9.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13D978E" w14:textId="5362FAA3" w:rsidR="00A270C7" w:rsidRDefault="00F055F3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2EC0B43" w14:textId="6B989C7E" w:rsidR="00A270C7" w:rsidRDefault="00F055F3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Sveta maša, Vnebohod</w:t>
            </w:r>
          </w:p>
        </w:tc>
      </w:tr>
      <w:tr w:rsidR="00A270C7" w14:paraId="4BA8DB48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5B431DCE" w14:textId="2C49C421" w:rsidR="00A270C7" w:rsidRDefault="00F055F3" w:rsidP="000D43A2">
            <w:pPr>
              <w:rPr>
                <w:b/>
              </w:rPr>
            </w:pPr>
            <w:r>
              <w:rPr>
                <w:b/>
              </w:rPr>
              <w:t>Nedelja, 12.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DB59F4" w14:textId="548F67AE" w:rsidR="00A270C7" w:rsidRDefault="00F055F3" w:rsidP="000D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216B19E" w14:textId="30908C9E" w:rsidR="00A270C7" w:rsidRDefault="00F055F3" w:rsidP="000D43A2">
            <w:pPr>
              <w:rPr>
                <w:b/>
                <w:bCs/>
              </w:rPr>
            </w:pPr>
            <w:r>
              <w:rPr>
                <w:b/>
                <w:bCs/>
              </w:rPr>
              <w:t>Praznik prvega svetega obhajila</w:t>
            </w:r>
            <w:r w:rsidR="00D74A9C">
              <w:rPr>
                <w:b/>
                <w:bCs/>
              </w:rPr>
              <w:t xml:space="preserve"> (predlog župnika)</w:t>
            </w:r>
          </w:p>
        </w:tc>
      </w:tr>
      <w:tr w:rsidR="002B0318" w14:paraId="1FBD3430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27F12DAD" w14:textId="4891D55A" w:rsidR="002B0318" w:rsidRDefault="002B0318" w:rsidP="002B0318">
            <w:pPr>
              <w:rPr>
                <w:b/>
              </w:rPr>
            </w:pPr>
            <w:r>
              <w:rPr>
                <w:b/>
              </w:rPr>
              <w:t>Nedelja, 19.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721B7D" w14:textId="05DA3248" w:rsidR="002B0318" w:rsidRDefault="002B0318" w:rsidP="002B0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6957BDA" w14:textId="4A0BA170" w:rsidR="002B0318" w:rsidRDefault="002B0318" w:rsidP="00D57AEF">
            <w:pPr>
              <w:rPr>
                <w:b/>
                <w:bCs/>
              </w:rPr>
            </w:pPr>
            <w:r>
              <w:rPr>
                <w:b/>
                <w:bCs/>
              </w:rPr>
              <w:t>Binkošti;</w:t>
            </w:r>
            <w:r w:rsidR="00D57A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 maši redno mesečno darovanje za cerkev</w:t>
            </w:r>
          </w:p>
        </w:tc>
      </w:tr>
      <w:tr w:rsidR="002B0318" w14:paraId="149D17C9" w14:textId="77777777" w:rsidTr="00D74A9C">
        <w:trPr>
          <w:cantSplit/>
          <w:trHeight w:hRule="exact" w:val="454"/>
        </w:trPr>
        <w:tc>
          <w:tcPr>
            <w:tcW w:w="2783" w:type="dxa"/>
            <w:shd w:val="clear" w:color="auto" w:fill="auto"/>
            <w:vAlign w:val="center"/>
          </w:tcPr>
          <w:p w14:paraId="3887CEAF" w14:textId="0E8796FD" w:rsidR="002B0318" w:rsidRDefault="002B0318" w:rsidP="002B0318">
            <w:pPr>
              <w:rPr>
                <w:b/>
              </w:rPr>
            </w:pPr>
            <w:r>
              <w:rPr>
                <w:b/>
              </w:rPr>
              <w:t>Ponedeljek, 20. maj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10E0B9" w14:textId="67AE10BD" w:rsidR="002B0318" w:rsidRDefault="002B0318" w:rsidP="002B0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1B89E82F" w14:textId="3132A724" w:rsidR="002B0318" w:rsidRDefault="002B0318" w:rsidP="002B0318">
            <w:pPr>
              <w:rPr>
                <w:b/>
                <w:bCs/>
              </w:rPr>
            </w:pPr>
            <w:r>
              <w:rPr>
                <w:b/>
                <w:bCs/>
              </w:rPr>
              <w:t>Sveta maša – Marija, mati cerkve</w:t>
            </w:r>
          </w:p>
        </w:tc>
      </w:tr>
    </w:tbl>
    <w:p w14:paraId="6092A00C" w14:textId="77777777" w:rsidR="002B0318" w:rsidRDefault="002B0318" w:rsidP="002B0318">
      <w:pPr>
        <w:pStyle w:val="Brezrazmikov"/>
        <w:numPr>
          <w:ilvl w:val="0"/>
          <w:numId w:val="8"/>
        </w:numPr>
        <w:spacing w:before="144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 postu je po nedeljskih svetih mašah molitev križevega pota</w:t>
      </w:r>
      <w:r>
        <w:rPr>
          <w:rFonts w:ascii="Times New Roman" w:hAnsi="Times New Roman" w:cs="Times New Roman"/>
          <w:bCs/>
          <w:sz w:val="28"/>
          <w:szCs w:val="28"/>
        </w:rPr>
        <w:t xml:space="preserve"> (razen na Cvetno nedeljo, ko se moli Pasijon);</w:t>
      </w:r>
    </w:p>
    <w:p w14:paraId="7412D6FB" w14:textId="77777777" w:rsidR="002B0318" w:rsidRDefault="002B0318" w:rsidP="002B0318">
      <w:pPr>
        <w:pStyle w:val="Brezrazmikov"/>
        <w:numPr>
          <w:ilvl w:val="1"/>
          <w:numId w:val="8"/>
        </w:numPr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postna / ŽPS</w:t>
      </w:r>
    </w:p>
    <w:p w14:paraId="11CE473C" w14:textId="77777777" w:rsidR="002B0318" w:rsidRDefault="002B0318" w:rsidP="002B0318">
      <w:pPr>
        <w:pStyle w:val="Brezrazmikov"/>
        <w:numPr>
          <w:ilvl w:val="1"/>
          <w:numId w:val="8"/>
        </w:numPr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postna / bralci beril</w:t>
      </w:r>
    </w:p>
    <w:p w14:paraId="318F7994" w14:textId="77777777" w:rsidR="002B0318" w:rsidRDefault="002B0318" w:rsidP="002B0318">
      <w:pPr>
        <w:pStyle w:val="Brezrazmikov"/>
        <w:numPr>
          <w:ilvl w:val="1"/>
          <w:numId w:val="8"/>
        </w:numPr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postna / pevci</w:t>
      </w:r>
    </w:p>
    <w:p w14:paraId="6837DFC1" w14:textId="77777777" w:rsidR="002B0318" w:rsidRDefault="002B0318" w:rsidP="002B0318">
      <w:pPr>
        <w:pStyle w:val="Brezrazmikov"/>
        <w:numPr>
          <w:ilvl w:val="1"/>
          <w:numId w:val="8"/>
        </w:numPr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postna / veroučenci</w:t>
      </w:r>
    </w:p>
    <w:p w14:paraId="428FE9C5" w14:textId="77777777" w:rsidR="002B0318" w:rsidRPr="00F66415" w:rsidRDefault="002B0318" w:rsidP="002B0318">
      <w:pPr>
        <w:pStyle w:val="Brezrazmikov"/>
        <w:numPr>
          <w:ilvl w:val="1"/>
          <w:numId w:val="8"/>
        </w:numPr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postna / mladina</w:t>
      </w:r>
    </w:p>
    <w:p w14:paraId="0F3AF2F7" w14:textId="678D4855" w:rsidR="00F66415" w:rsidRDefault="00F66415">
      <w:pPr>
        <w:rPr>
          <w:rFonts w:eastAsia="Calibri"/>
          <w:bCs/>
          <w:sz w:val="28"/>
          <w:szCs w:val="28"/>
          <w:u w:val="single"/>
          <w:lang w:eastAsia="en-US"/>
        </w:rPr>
      </w:pPr>
    </w:p>
    <w:p w14:paraId="5A186510" w14:textId="61BF9EC6" w:rsidR="00441CB8" w:rsidRDefault="00000000">
      <w:pPr>
        <w:pStyle w:val="Brezrazmikov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K 3. točki</w:t>
      </w:r>
    </w:p>
    <w:p w14:paraId="072D0221" w14:textId="77777777" w:rsidR="00CF46C9" w:rsidRDefault="00CF46C9" w:rsidP="00CF46C9">
      <w:pPr>
        <w:pStyle w:val="Brezrazmikov"/>
        <w:numPr>
          <w:ilvl w:val="0"/>
          <w:numId w:val="7"/>
        </w:numPr>
        <w:spacing w:before="24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Molitev, oznanjevanje, bogoslužje:</w:t>
      </w:r>
    </w:p>
    <w:p w14:paraId="56972545" w14:textId="04B393FC" w:rsidR="00CF46C9" w:rsidRDefault="00CF46C9" w:rsidP="00D57AEF">
      <w:pPr>
        <w:pStyle w:val="Brezrazmikov"/>
        <w:numPr>
          <w:ilvl w:val="1"/>
          <w:numId w:val="7"/>
        </w:numPr>
        <w:spacing w:before="4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CF46C9">
        <w:rPr>
          <w:rFonts w:ascii="Times New Roman" w:hAnsi="Times New Roman" w:cs="Times New Roman"/>
          <w:b/>
          <w:bCs/>
          <w:sz w:val="28"/>
          <w:szCs w:val="28"/>
        </w:rPr>
        <w:t>srečanje za člane ŽPS v Ljubljani 2. marca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9C2FA7">
        <w:rPr>
          <w:rFonts w:ascii="Times New Roman" w:hAnsi="Times New Roman" w:cs="Times New Roman"/>
          <w:b/>
          <w:bCs/>
          <w:sz w:val="28"/>
          <w:szCs w:val="28"/>
        </w:rPr>
        <w:t>povabilo k čim večji udeležbi članov ŽPS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C65">
        <w:rPr>
          <w:rFonts w:ascii="Times New Roman" w:hAnsi="Times New Roman" w:cs="Times New Roman"/>
          <w:b/>
          <w:bCs/>
          <w:sz w:val="28"/>
          <w:szCs w:val="28"/>
        </w:rPr>
        <w:t>/ srečanja se udeležita Marija Buh (branje beril) in Marko Žust (gospodarski svet);</w:t>
      </w:r>
    </w:p>
    <w:p w14:paraId="5289D488" w14:textId="7840E13E" w:rsidR="00441CB8" w:rsidRPr="00451C65" w:rsidRDefault="00000000" w:rsidP="00D57AEF">
      <w:pPr>
        <w:pStyle w:val="Brezrazmikov"/>
        <w:numPr>
          <w:ilvl w:val="1"/>
          <w:numId w:val="7"/>
        </w:numPr>
        <w:spacing w:before="4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Taizejska </w:t>
      </w:r>
      <w:r w:rsidRPr="00451C65">
        <w:rPr>
          <w:rFonts w:ascii="Times New Roman" w:hAnsi="Times New Roman" w:cs="Times New Roman"/>
          <w:b/>
          <w:bCs/>
          <w:sz w:val="28"/>
          <w:szCs w:val="28"/>
        </w:rPr>
        <w:t xml:space="preserve">molitev – </w:t>
      </w:r>
      <w:r w:rsidR="009C2FA7" w:rsidRPr="00451C65">
        <w:rPr>
          <w:rFonts w:ascii="Times New Roman" w:hAnsi="Times New Roman" w:cs="Times New Roman"/>
          <w:b/>
          <w:bCs/>
          <w:sz w:val="28"/>
          <w:szCs w:val="28"/>
        </w:rPr>
        <w:t>vsako četrto soboto v mesecu ob 17. uri; v zimskem času v župnišču</w:t>
      </w:r>
      <w:r w:rsidR="00451C65" w:rsidRPr="00451C6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7D12484" w14:textId="494D8BEE" w:rsidR="00441CB8" w:rsidRDefault="00000000" w:rsidP="00D57AEF">
      <w:pPr>
        <w:pStyle w:val="Brezrazmikov"/>
        <w:numPr>
          <w:ilvl w:val="1"/>
          <w:numId w:val="7"/>
        </w:numPr>
        <w:spacing w:before="4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Križev pot za člane ŽPS in ostale farane </w:t>
      </w:r>
      <w:r w:rsidR="0028284F">
        <w:rPr>
          <w:rFonts w:ascii="Times New Roman" w:hAnsi="Times New Roman" w:cs="Times New Roman"/>
          <w:b/>
          <w:sz w:val="28"/>
          <w:szCs w:val="28"/>
        </w:rPr>
        <w:t>/ pripravi Miha</w:t>
      </w:r>
      <w:r w:rsidR="009C2FA7">
        <w:rPr>
          <w:rFonts w:ascii="Times New Roman" w:hAnsi="Times New Roman" w:cs="Times New Roman"/>
          <w:b/>
          <w:sz w:val="28"/>
          <w:szCs w:val="28"/>
        </w:rPr>
        <w:t xml:space="preserve"> Kavčič</w:t>
      </w:r>
      <w:r w:rsidR="0028284F">
        <w:rPr>
          <w:rFonts w:ascii="Times New Roman" w:hAnsi="Times New Roman" w:cs="Times New Roman"/>
          <w:b/>
          <w:sz w:val="28"/>
          <w:szCs w:val="28"/>
        </w:rPr>
        <w:t xml:space="preserve"> / 10. ali 17. marec;</w:t>
      </w:r>
    </w:p>
    <w:p w14:paraId="0D72C0E3" w14:textId="6C0DF84A" w:rsidR="00441CB8" w:rsidRDefault="00000000" w:rsidP="00D57AEF">
      <w:pPr>
        <w:pStyle w:val="Brezrazmikov"/>
        <w:numPr>
          <w:ilvl w:val="1"/>
          <w:numId w:val="7"/>
        </w:numPr>
        <w:spacing w:before="4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Šmarnična pobožnost – Hlevni vrh ob 19. uri (razen sobot</w:t>
      </w:r>
      <w:r w:rsidR="009C2FA7">
        <w:rPr>
          <w:rFonts w:ascii="Times New Roman" w:hAnsi="Times New Roman" w:cs="Times New Roman"/>
          <w:b/>
          <w:sz w:val="28"/>
          <w:szCs w:val="28"/>
        </w:rPr>
        <w:t xml:space="preserve">o ter ob praznikih med tednom, </w:t>
      </w:r>
      <w:r>
        <w:rPr>
          <w:rFonts w:ascii="Times New Roman" w:hAnsi="Times New Roman" w:cs="Times New Roman"/>
          <w:b/>
          <w:sz w:val="28"/>
          <w:szCs w:val="28"/>
        </w:rPr>
        <w:t>ko je na Vrhu združena z mašo)</w:t>
      </w:r>
      <w:r w:rsidR="0080201C">
        <w:rPr>
          <w:rFonts w:ascii="Times New Roman" w:hAnsi="Times New Roman" w:cs="Times New Roman"/>
          <w:b/>
          <w:sz w:val="28"/>
          <w:szCs w:val="28"/>
        </w:rPr>
        <w:t xml:space="preserve"> – začetek 2. maja ob 19. uri v Hlevnem Vrhu</w:t>
      </w:r>
      <w:r w:rsidR="00451C65">
        <w:rPr>
          <w:rFonts w:ascii="Times New Roman" w:hAnsi="Times New Roman" w:cs="Times New Roman"/>
          <w:b/>
          <w:sz w:val="28"/>
          <w:szCs w:val="28"/>
        </w:rPr>
        <w:t>.</w:t>
      </w:r>
    </w:p>
    <w:p w14:paraId="065E6B48" w14:textId="77777777" w:rsidR="00441CB8" w:rsidRDefault="00000000" w:rsidP="00451C65">
      <w:pPr>
        <w:pStyle w:val="Brezrazmikov"/>
        <w:numPr>
          <w:ilvl w:val="0"/>
          <w:numId w:val="7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Kateheza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;</w:t>
      </w:r>
    </w:p>
    <w:p w14:paraId="3ACF7202" w14:textId="599FF020" w:rsidR="002F177E" w:rsidRPr="000C0FF9" w:rsidRDefault="00000000" w:rsidP="006571A4">
      <w:pPr>
        <w:pStyle w:val="Brezrazmikov"/>
        <w:numPr>
          <w:ilvl w:val="1"/>
          <w:numId w:val="7"/>
        </w:numPr>
        <w:spacing w:before="120"/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 w:rsidRPr="000C0FF9">
        <w:rPr>
          <w:rFonts w:ascii="Times New Roman" w:hAnsi="Times New Roman" w:cs="Times New Roman"/>
          <w:b/>
          <w:sz w:val="28"/>
          <w:szCs w:val="28"/>
        </w:rPr>
        <w:t>prvo sveto obhajil</w:t>
      </w:r>
      <w:r w:rsidR="002F177E" w:rsidRPr="000C0FF9">
        <w:rPr>
          <w:rFonts w:ascii="Times New Roman" w:hAnsi="Times New Roman" w:cs="Times New Roman"/>
          <w:b/>
          <w:sz w:val="28"/>
          <w:szCs w:val="28"/>
        </w:rPr>
        <w:t xml:space="preserve">o; </w:t>
      </w:r>
      <w:r w:rsidR="000C0FF9" w:rsidRPr="000C0FF9">
        <w:rPr>
          <w:rFonts w:ascii="Times New Roman" w:hAnsi="Times New Roman" w:cs="Times New Roman"/>
          <w:b/>
          <w:sz w:val="28"/>
          <w:szCs w:val="28"/>
        </w:rPr>
        <w:t xml:space="preserve">štirje prvoobhajanci; 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župnik predlaga </w:t>
      </w:r>
      <w:r w:rsidR="000C0FF9" w:rsidRPr="000C0FF9">
        <w:rPr>
          <w:rFonts w:ascii="Times New Roman" w:hAnsi="Times New Roman" w:cs="Times New Roman"/>
          <w:b/>
          <w:sz w:val="28"/>
          <w:szCs w:val="28"/>
        </w:rPr>
        <w:t>12. maj</w:t>
      </w:r>
      <w:r w:rsidR="000C0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BE90A" w14:textId="77777777" w:rsidR="00441CB8" w:rsidRDefault="00000000" w:rsidP="00451C65">
      <w:pPr>
        <w:pStyle w:val="Brezrazmikov"/>
        <w:numPr>
          <w:ilvl w:val="0"/>
          <w:numId w:val="7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Mladina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;</w:t>
      </w:r>
    </w:p>
    <w:p w14:paraId="0428042C" w14:textId="58E0E6E2" w:rsidR="00441CB8" w:rsidRPr="009C2FA7" w:rsidRDefault="0080201C">
      <w:pPr>
        <w:pStyle w:val="Brezrazmikov"/>
        <w:numPr>
          <w:ilvl w:val="1"/>
          <w:numId w:val="7"/>
        </w:numPr>
        <w:ind w:left="1080" w:hanging="360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</w:rPr>
        <w:t>oratorij – 26. do 30. junij / približno 10 animatorjev</w:t>
      </w:r>
      <w:r w:rsidR="009C2FA7">
        <w:rPr>
          <w:rFonts w:ascii="Times New Roman" w:hAnsi="Times New Roman" w:cs="Times New Roman"/>
          <w:b/>
          <w:sz w:val="28"/>
          <w:szCs w:val="28"/>
        </w:rPr>
        <w:t>; animatorji imajo redne priprave na oratorij;</w:t>
      </w:r>
    </w:p>
    <w:p w14:paraId="018D3168" w14:textId="35C337F0" w:rsidR="009C2FA7" w:rsidRDefault="009C2FA7">
      <w:pPr>
        <w:pStyle w:val="Brezrazmikov"/>
        <w:numPr>
          <w:ilvl w:val="1"/>
          <w:numId w:val="7"/>
        </w:numPr>
        <w:ind w:left="1080" w:hanging="360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</w:rPr>
        <w:t>pohvala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 oz. zahvala</w:t>
      </w:r>
      <w:r>
        <w:rPr>
          <w:rFonts w:ascii="Times New Roman" w:hAnsi="Times New Roman" w:cs="Times New Roman"/>
          <w:b/>
          <w:sz w:val="28"/>
          <w:szCs w:val="28"/>
        </w:rPr>
        <w:t xml:space="preserve"> mladim, da so po izdelavi jaslic in po podiranju le teh</w:t>
      </w:r>
      <w:r w:rsidR="00D57AEF">
        <w:rPr>
          <w:rFonts w:ascii="Times New Roman" w:hAnsi="Times New Roman" w:cs="Times New Roman"/>
          <w:b/>
          <w:sz w:val="28"/>
          <w:szCs w:val="28"/>
        </w:rPr>
        <w:t xml:space="preserve"> tudi </w:t>
      </w:r>
      <w:r>
        <w:rPr>
          <w:rFonts w:ascii="Times New Roman" w:hAnsi="Times New Roman" w:cs="Times New Roman"/>
          <w:b/>
          <w:sz w:val="28"/>
          <w:szCs w:val="28"/>
        </w:rPr>
        <w:t>lepo pospravili cerkev.</w:t>
      </w:r>
    </w:p>
    <w:p w14:paraId="0E34AFCE" w14:textId="77777777" w:rsidR="00441CB8" w:rsidRDefault="00000000" w:rsidP="00451C65">
      <w:pPr>
        <w:pStyle w:val="Brezrazmikov"/>
        <w:numPr>
          <w:ilvl w:val="0"/>
          <w:numId w:val="7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Petje pri bogoslužju;</w:t>
      </w:r>
    </w:p>
    <w:p w14:paraId="16491E92" w14:textId="6F2C5946" w:rsidR="00441CB8" w:rsidRDefault="00000000">
      <w:pPr>
        <w:pStyle w:val="Brezrazmikov"/>
        <w:numPr>
          <w:ilvl w:val="1"/>
          <w:numId w:val="7"/>
        </w:num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Narejen razpored do konca </w:t>
      </w:r>
      <w:r w:rsidR="0080201C">
        <w:rPr>
          <w:rFonts w:ascii="Times New Roman" w:hAnsi="Times New Roman" w:cs="Times New Roman"/>
          <w:b/>
          <w:sz w:val="28"/>
          <w:szCs w:val="28"/>
        </w:rPr>
        <w:t>aprila</w:t>
      </w:r>
      <w:r w:rsidR="00706524">
        <w:rPr>
          <w:rFonts w:ascii="Times New Roman" w:hAnsi="Times New Roman" w:cs="Times New Roman"/>
          <w:b/>
          <w:sz w:val="28"/>
          <w:szCs w:val="28"/>
        </w:rPr>
        <w:t>;</w:t>
      </w:r>
    </w:p>
    <w:p w14:paraId="0E268B61" w14:textId="3476C8EA" w:rsidR="00441CB8" w:rsidRDefault="002F177E">
      <w:pPr>
        <w:pStyle w:val="Brezrazmikov"/>
        <w:numPr>
          <w:ilvl w:val="1"/>
          <w:numId w:val="7"/>
        </w:num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Beljenje pevske sobe / odstranitev plesni / </w:t>
      </w:r>
      <w:r w:rsidR="00706524">
        <w:rPr>
          <w:rFonts w:ascii="Times New Roman" w:hAnsi="Times New Roman" w:cs="Times New Roman"/>
          <w:b/>
          <w:sz w:val="28"/>
          <w:szCs w:val="28"/>
        </w:rPr>
        <w:t xml:space="preserve">hvala </w:t>
      </w:r>
      <w:r>
        <w:rPr>
          <w:rFonts w:ascii="Times New Roman" w:hAnsi="Times New Roman" w:cs="Times New Roman"/>
          <w:b/>
          <w:sz w:val="28"/>
          <w:szCs w:val="28"/>
        </w:rPr>
        <w:t>Alenk</w:t>
      </w:r>
      <w:r w:rsidR="0070652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in Andraž</w:t>
      </w:r>
      <w:r w:rsidR="00706524">
        <w:rPr>
          <w:rFonts w:ascii="Times New Roman" w:hAnsi="Times New Roman" w:cs="Times New Roman"/>
          <w:b/>
          <w:sz w:val="28"/>
          <w:szCs w:val="28"/>
        </w:rPr>
        <w:t>u za pobudo in izvedbo del;</w:t>
      </w:r>
    </w:p>
    <w:p w14:paraId="2146D0C4" w14:textId="54C6F185" w:rsidR="009C2FA7" w:rsidRDefault="009C2FA7">
      <w:pPr>
        <w:pStyle w:val="Brezrazmikov"/>
        <w:numPr>
          <w:ilvl w:val="1"/>
          <w:numId w:val="7"/>
        </w:num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Pohvala članom obeh zborov in njihovim voditeljem za </w:t>
      </w:r>
      <w:r w:rsidR="00706524">
        <w:rPr>
          <w:rFonts w:ascii="Times New Roman" w:hAnsi="Times New Roman" w:cs="Times New Roman"/>
          <w:b/>
          <w:sz w:val="28"/>
          <w:szCs w:val="28"/>
        </w:rPr>
        <w:t>pogoste in redne pevske vaje.</w:t>
      </w:r>
    </w:p>
    <w:p w14:paraId="77BDAE86" w14:textId="77777777" w:rsidR="00441CB8" w:rsidRDefault="00000000">
      <w:pPr>
        <w:pStyle w:val="Brezrazmikov"/>
        <w:numPr>
          <w:ilvl w:val="0"/>
          <w:numId w:val="7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Praznovanja, čiščenje, krašenje; </w:t>
      </w:r>
    </w:p>
    <w:p w14:paraId="42DD43EA" w14:textId="77777777" w:rsidR="00441CB8" w:rsidRDefault="00000000">
      <w:pPr>
        <w:pStyle w:val="Brezrazmikov"/>
        <w:numPr>
          <w:ilvl w:val="1"/>
          <w:numId w:val="7"/>
        </w:numPr>
        <w:spacing w:before="6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Čiščenje/krašenje</w:t>
      </w:r>
    </w:p>
    <w:p w14:paraId="3D833DF3" w14:textId="23BA7D13" w:rsidR="00441CB8" w:rsidRDefault="00000000">
      <w:pPr>
        <w:pStyle w:val="Brezrazmikov"/>
        <w:numPr>
          <w:ilvl w:val="2"/>
          <w:numId w:val="7"/>
        </w:numPr>
        <w:spacing w:before="60"/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Generalno čiščenje cerkve in župnišča / </w:t>
      </w:r>
      <w:r w:rsidR="00E710E9">
        <w:rPr>
          <w:rFonts w:ascii="Times New Roman" w:hAnsi="Times New Roman" w:cs="Times New Roman"/>
          <w:b/>
          <w:sz w:val="28"/>
          <w:szCs w:val="28"/>
        </w:rPr>
        <w:t>v tednu pred prvim svetim obhajilom</w:t>
      </w:r>
      <w:r w:rsidR="00706524">
        <w:rPr>
          <w:rFonts w:ascii="Times New Roman" w:hAnsi="Times New Roman" w:cs="Times New Roman"/>
          <w:b/>
          <w:sz w:val="28"/>
          <w:szCs w:val="28"/>
        </w:rPr>
        <w:t xml:space="preserve"> – točen datum in ura bo določena kasneje</w:t>
      </w:r>
      <w:r w:rsidR="00E710E9">
        <w:rPr>
          <w:rFonts w:ascii="Times New Roman" w:hAnsi="Times New Roman" w:cs="Times New Roman"/>
          <w:b/>
          <w:sz w:val="28"/>
          <w:szCs w:val="28"/>
        </w:rPr>
        <w:t>;</w:t>
      </w:r>
    </w:p>
    <w:p w14:paraId="445CFD78" w14:textId="796C4D9C" w:rsidR="00D57AEF" w:rsidRDefault="00D57AEF">
      <w:pPr>
        <w:pStyle w:val="Brezrazmikov"/>
        <w:numPr>
          <w:ilvl w:val="2"/>
          <w:numId w:val="7"/>
        </w:numPr>
        <w:spacing w:before="60"/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Zahvala Tatjani in Tinci za krašenje cerkve v zimskem času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0F7">
        <w:rPr>
          <w:rFonts w:ascii="Times New Roman" w:hAnsi="Times New Roman" w:cs="Times New Roman"/>
          <w:b/>
          <w:sz w:val="28"/>
          <w:szCs w:val="28"/>
        </w:rPr>
        <w:t>(od začetka adventa do cvetne nedelje)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 / adventna okrasitev; božična okrasitev; postna okrasitev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EC7A3A" w14:textId="17B76E2A" w:rsidR="00441CB8" w:rsidRDefault="00000000">
      <w:pPr>
        <w:pStyle w:val="Brezrazmikov"/>
        <w:numPr>
          <w:ilvl w:val="1"/>
          <w:numId w:val="7"/>
        </w:numPr>
        <w:spacing w:before="6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pomladanski romarski shod / </w:t>
      </w:r>
      <w:r w:rsidR="002F177E">
        <w:rPr>
          <w:rFonts w:ascii="Times New Roman" w:hAnsi="Times New Roman" w:cs="Times New Roman"/>
          <w:b/>
          <w:sz w:val="28"/>
          <w:szCs w:val="28"/>
        </w:rPr>
        <w:t>pogostitev po maši kot običajno</w:t>
      </w:r>
      <w:r w:rsidR="00706524">
        <w:rPr>
          <w:rFonts w:ascii="Times New Roman" w:hAnsi="Times New Roman" w:cs="Times New Roman"/>
          <w:b/>
          <w:sz w:val="28"/>
          <w:szCs w:val="28"/>
        </w:rPr>
        <w:t xml:space="preserve">; hvala gospodinjam za </w:t>
      </w:r>
      <w:r w:rsidR="00D57AEF">
        <w:rPr>
          <w:rFonts w:ascii="Times New Roman" w:hAnsi="Times New Roman" w:cs="Times New Roman"/>
          <w:b/>
          <w:sz w:val="28"/>
          <w:szCs w:val="28"/>
        </w:rPr>
        <w:t xml:space="preserve">darovano </w:t>
      </w:r>
      <w:r w:rsidR="00706524">
        <w:rPr>
          <w:rFonts w:ascii="Times New Roman" w:hAnsi="Times New Roman" w:cs="Times New Roman"/>
          <w:b/>
          <w:sz w:val="28"/>
          <w:szCs w:val="28"/>
        </w:rPr>
        <w:t>pecivo;</w:t>
      </w:r>
    </w:p>
    <w:p w14:paraId="5A6E5763" w14:textId="35998CFA" w:rsidR="00706524" w:rsidRPr="00FE50F7" w:rsidRDefault="00000000" w:rsidP="00074A2D">
      <w:pPr>
        <w:pStyle w:val="Brezrazmikov"/>
        <w:numPr>
          <w:ilvl w:val="1"/>
          <w:numId w:val="7"/>
        </w:numPr>
        <w:spacing w:before="60"/>
        <w:ind w:left="1077" w:hanging="357"/>
        <w:rPr>
          <w:rFonts w:ascii="Arial" w:hAnsi="Arial" w:cs="Arial"/>
          <w:b/>
          <w:bCs/>
          <w:color w:val="222222"/>
          <w:szCs w:val="24"/>
        </w:rPr>
      </w:pPr>
      <w:r w:rsidRPr="00FE50F7">
        <w:rPr>
          <w:rFonts w:ascii="Times New Roman" w:hAnsi="Times New Roman" w:cs="Times New Roman"/>
          <w:b/>
          <w:sz w:val="28"/>
          <w:szCs w:val="28"/>
        </w:rPr>
        <w:t xml:space="preserve">farno romanje 27. april </w:t>
      </w:r>
      <w:r w:rsidR="002F177E" w:rsidRPr="00FE50F7">
        <w:rPr>
          <w:rFonts w:ascii="Times New Roman" w:hAnsi="Times New Roman" w:cs="Times New Roman"/>
          <w:b/>
          <w:sz w:val="28"/>
          <w:szCs w:val="28"/>
        </w:rPr>
        <w:t>/</w:t>
      </w:r>
      <w:r w:rsidR="004319C7" w:rsidRPr="00FE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524" w:rsidRPr="00FE50F7">
        <w:rPr>
          <w:rFonts w:ascii="Times New Roman" w:hAnsi="Times New Roman" w:cs="Times New Roman"/>
          <w:b/>
          <w:sz w:val="28"/>
          <w:szCs w:val="28"/>
        </w:rPr>
        <w:t>program romanja pripravi Mojca Treven</w:t>
      </w:r>
      <w:r w:rsidR="00706524" w:rsidRPr="00FE50F7">
        <w:rPr>
          <w:rFonts w:ascii="Arial" w:hAnsi="Arial" w:cs="Arial"/>
          <w:b/>
          <w:bCs/>
          <w:color w:val="222222"/>
          <w:szCs w:val="24"/>
        </w:rPr>
        <w:br w:type="page"/>
      </w:r>
    </w:p>
    <w:p w14:paraId="4EF2808B" w14:textId="06508797" w:rsidR="00441CB8" w:rsidRDefault="00000000">
      <w:pPr>
        <w:pStyle w:val="Brezrazmikov"/>
        <w:numPr>
          <w:ilvl w:val="0"/>
          <w:numId w:val="7"/>
        </w:numPr>
        <w:spacing w:before="24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lastRenderedPageBreak/>
        <w:t>Karitas</w:t>
      </w:r>
    </w:p>
    <w:p w14:paraId="483A251E" w14:textId="07E23570" w:rsidR="00441CB8" w:rsidRPr="00706524" w:rsidRDefault="00000000">
      <w:pPr>
        <w:pStyle w:val="Brezrazmikov"/>
        <w:numPr>
          <w:ilvl w:val="1"/>
          <w:numId w:val="7"/>
        </w:numPr>
        <w:spacing w:before="12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706524">
        <w:rPr>
          <w:rFonts w:ascii="Times New Roman" w:hAnsi="Times New Roman" w:cs="Times New Roman"/>
          <w:b/>
          <w:sz w:val="28"/>
          <w:szCs w:val="28"/>
        </w:rPr>
        <w:t xml:space="preserve">Izveden </w:t>
      </w:r>
      <w:r w:rsidR="00D57AEF">
        <w:rPr>
          <w:rFonts w:ascii="Times New Roman" w:hAnsi="Times New Roman" w:cs="Times New Roman"/>
          <w:b/>
          <w:sz w:val="28"/>
          <w:szCs w:val="28"/>
        </w:rPr>
        <w:t xml:space="preserve">je bil </w:t>
      </w:r>
      <w:r w:rsidRPr="00706524">
        <w:rPr>
          <w:rFonts w:ascii="Times New Roman" w:hAnsi="Times New Roman" w:cs="Times New Roman"/>
          <w:b/>
          <w:sz w:val="28"/>
          <w:szCs w:val="28"/>
        </w:rPr>
        <w:t xml:space="preserve">obisk pred božičem: Jože Petrovčič, Rezka Kogovšek in Miha Kavčič so obiskali Majdo Petrovčič in Rozalijo </w:t>
      </w:r>
      <w:proofErr w:type="spellStart"/>
      <w:r w:rsidRPr="00706524">
        <w:rPr>
          <w:rFonts w:ascii="Times New Roman" w:hAnsi="Times New Roman" w:cs="Times New Roman"/>
          <w:b/>
          <w:sz w:val="28"/>
          <w:szCs w:val="28"/>
        </w:rPr>
        <w:t>Malovašič</w:t>
      </w:r>
      <w:proofErr w:type="spellEnd"/>
      <w:r w:rsidRPr="00706524">
        <w:rPr>
          <w:rFonts w:ascii="Times New Roman" w:hAnsi="Times New Roman" w:cs="Times New Roman"/>
          <w:b/>
          <w:sz w:val="28"/>
          <w:szCs w:val="28"/>
        </w:rPr>
        <w:t xml:space="preserve"> v domu v Logatcu.</w:t>
      </w:r>
    </w:p>
    <w:p w14:paraId="2E05166E" w14:textId="05830B7E" w:rsidR="004319C7" w:rsidRPr="00706524" w:rsidRDefault="004319C7" w:rsidP="00706524">
      <w:pPr>
        <w:pStyle w:val="Brezrazmikov"/>
        <w:numPr>
          <w:ilvl w:val="1"/>
          <w:numId w:val="7"/>
        </w:numPr>
        <w:spacing w:before="6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706524">
        <w:rPr>
          <w:rFonts w:ascii="Times New Roman" w:hAnsi="Times New Roman" w:cs="Times New Roman"/>
          <w:b/>
          <w:sz w:val="28"/>
          <w:szCs w:val="28"/>
        </w:rPr>
        <w:t xml:space="preserve">Obisk </w:t>
      </w:r>
      <w:r w:rsidR="00706524">
        <w:rPr>
          <w:rFonts w:ascii="Times New Roman" w:hAnsi="Times New Roman" w:cs="Times New Roman"/>
          <w:b/>
          <w:sz w:val="28"/>
          <w:szCs w:val="28"/>
        </w:rPr>
        <w:t xml:space="preserve">se izvede </w:t>
      </w:r>
      <w:r w:rsidRPr="00706524">
        <w:rPr>
          <w:rFonts w:ascii="Times New Roman" w:hAnsi="Times New Roman" w:cs="Times New Roman"/>
          <w:b/>
          <w:sz w:val="28"/>
          <w:szCs w:val="28"/>
        </w:rPr>
        <w:t xml:space="preserve">tudi v postnem času. </w:t>
      </w:r>
    </w:p>
    <w:p w14:paraId="79AEDAD1" w14:textId="77777777" w:rsidR="00441CB8" w:rsidRDefault="00000000">
      <w:pPr>
        <w:pStyle w:val="Brezrazmikov"/>
        <w:numPr>
          <w:ilvl w:val="0"/>
          <w:numId w:val="7"/>
        </w:numPr>
        <w:spacing w:before="24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Gospodarstvi svet</w:t>
      </w:r>
    </w:p>
    <w:p w14:paraId="5D1EB0E9" w14:textId="2D8CF82B" w:rsidR="00441CB8" w:rsidRDefault="002F177E">
      <w:pPr>
        <w:pStyle w:val="Brezrazmikov"/>
        <w:numPr>
          <w:ilvl w:val="1"/>
          <w:numId w:val="7"/>
        </w:numPr>
        <w:spacing w:before="120"/>
        <w:ind w:left="108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Priprave na novo fasado župnišča</w:t>
      </w:r>
    </w:p>
    <w:p w14:paraId="28BC1DA9" w14:textId="08D7E47D" w:rsidR="00441CB8" w:rsidRDefault="00706524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Gvido predstavil prvi osnutek ocene stroškov nove eternit fasade</w:t>
      </w:r>
      <w:r w:rsidR="00DB0232">
        <w:rPr>
          <w:rFonts w:ascii="Times New Roman" w:hAnsi="Times New Roman" w:cs="Times New Roman"/>
          <w:b/>
          <w:sz w:val="28"/>
          <w:szCs w:val="28"/>
        </w:rPr>
        <w:t xml:space="preserve"> (vključuje tudi toplotno izolacijo stavbe);</w:t>
      </w:r>
    </w:p>
    <w:p w14:paraId="53CA9544" w14:textId="7F92194D" w:rsidR="00441CB8" w:rsidRPr="000A3BA0" w:rsidRDefault="00706524" w:rsidP="000A3BA0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706524">
        <w:rPr>
          <w:rFonts w:ascii="Times New Roman" w:hAnsi="Times New Roman" w:cs="Times New Roman"/>
          <w:b/>
          <w:sz w:val="28"/>
          <w:szCs w:val="28"/>
        </w:rPr>
        <w:t>Gvido se poveže s potencialnim izvajalcem, da gospodarski svet z njim opravi ogled</w:t>
      </w:r>
      <w:r>
        <w:rPr>
          <w:rFonts w:ascii="Times New Roman" w:hAnsi="Times New Roman" w:cs="Times New Roman"/>
          <w:b/>
          <w:sz w:val="28"/>
          <w:szCs w:val="28"/>
        </w:rPr>
        <w:t xml:space="preserve"> stavbe</w:t>
      </w:r>
      <w:r w:rsidR="000A3BA0" w:rsidRPr="000A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BA0">
        <w:rPr>
          <w:rFonts w:ascii="Times New Roman" w:hAnsi="Times New Roman" w:cs="Times New Roman"/>
          <w:b/>
          <w:sz w:val="28"/>
          <w:szCs w:val="28"/>
        </w:rPr>
        <w:t xml:space="preserve">s ciljem pridobitve </w:t>
      </w:r>
      <w:r w:rsidRPr="000A3BA0">
        <w:rPr>
          <w:rFonts w:ascii="Times New Roman" w:hAnsi="Times New Roman" w:cs="Times New Roman"/>
          <w:b/>
          <w:sz w:val="28"/>
          <w:szCs w:val="28"/>
        </w:rPr>
        <w:t>ponudb</w:t>
      </w:r>
      <w:r w:rsidR="000A3BA0">
        <w:rPr>
          <w:rFonts w:ascii="Times New Roman" w:hAnsi="Times New Roman" w:cs="Times New Roman"/>
          <w:b/>
          <w:sz w:val="28"/>
          <w:szCs w:val="28"/>
        </w:rPr>
        <w:t>e</w:t>
      </w:r>
      <w:r w:rsidRPr="000A3BA0">
        <w:rPr>
          <w:rFonts w:ascii="Times New Roman" w:hAnsi="Times New Roman" w:cs="Times New Roman"/>
          <w:b/>
          <w:sz w:val="28"/>
          <w:szCs w:val="28"/>
        </w:rPr>
        <w:t xml:space="preserve"> za izvedbo del;  </w:t>
      </w:r>
    </w:p>
    <w:p w14:paraId="495A9955" w14:textId="059C3DA0" w:rsidR="00706524" w:rsidRPr="00DB0232" w:rsidRDefault="00706524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DB0232">
        <w:rPr>
          <w:rFonts w:ascii="Times New Roman" w:hAnsi="Times New Roman" w:cs="Times New Roman"/>
          <w:b/>
          <w:sz w:val="28"/>
          <w:szCs w:val="28"/>
        </w:rPr>
        <w:t xml:space="preserve">Na naslednjem srečanju gospodarski svet predstavi </w:t>
      </w:r>
      <w:r w:rsidR="000A3BA0">
        <w:rPr>
          <w:rFonts w:ascii="Times New Roman" w:hAnsi="Times New Roman" w:cs="Times New Roman"/>
          <w:b/>
          <w:sz w:val="28"/>
          <w:szCs w:val="28"/>
        </w:rPr>
        <w:t xml:space="preserve">ponudbo ter </w:t>
      </w:r>
      <w:r w:rsidR="00FE50F7">
        <w:rPr>
          <w:rFonts w:ascii="Times New Roman" w:hAnsi="Times New Roman" w:cs="Times New Roman"/>
          <w:b/>
          <w:sz w:val="28"/>
          <w:szCs w:val="28"/>
        </w:rPr>
        <w:t>se dogovorimo za naslednje korake.</w:t>
      </w:r>
    </w:p>
    <w:p w14:paraId="76DFBBB7" w14:textId="77777777" w:rsidR="00441CB8" w:rsidRDefault="00441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00315026" w14:textId="77777777" w:rsidR="00441CB8" w:rsidRDefault="00000000">
      <w:pPr>
        <w:pStyle w:val="Brezrazmikov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K 4. točki</w:t>
      </w:r>
    </w:p>
    <w:p w14:paraId="7EDC6E3C" w14:textId="1AAFCE83" w:rsidR="00441CB8" w:rsidRPr="000A3BA0" w:rsidRDefault="00000000">
      <w:pPr>
        <w:pStyle w:val="Brezrazmikov"/>
        <w:numPr>
          <w:ilvl w:val="1"/>
          <w:numId w:val="7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Gostje v župnišču; </w:t>
      </w:r>
    </w:p>
    <w:p w14:paraId="77F2D286" w14:textId="22153A82" w:rsidR="006F2AF9" w:rsidRPr="00D57AEF" w:rsidRDefault="006F2AF9" w:rsidP="000A3BA0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D57AEF">
        <w:rPr>
          <w:rFonts w:ascii="Times New Roman" w:hAnsi="Times New Roman" w:cs="Times New Roman"/>
          <w:b/>
          <w:sz w:val="28"/>
          <w:szCs w:val="28"/>
        </w:rPr>
        <w:t xml:space="preserve">Pri nedeljskih oznanilih se poskuša zagotoviti redno obveščanje o gostih 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v župnišču </w:t>
      </w:r>
      <w:r w:rsidRPr="00D57AEF">
        <w:rPr>
          <w:rFonts w:ascii="Times New Roman" w:hAnsi="Times New Roman" w:cs="Times New Roman"/>
          <w:b/>
          <w:sz w:val="28"/>
          <w:szCs w:val="28"/>
        </w:rPr>
        <w:t>en teden pred gostovanjem;</w:t>
      </w:r>
      <w:r w:rsidR="00FE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0F7" w:rsidRPr="00D57AEF">
        <w:rPr>
          <w:rFonts w:ascii="Times New Roman" w:hAnsi="Times New Roman" w:cs="Times New Roman"/>
          <w:b/>
          <w:sz w:val="28"/>
          <w:szCs w:val="28"/>
        </w:rPr>
        <w:t xml:space="preserve">Čas </w:t>
      </w:r>
      <w:r w:rsidR="00FE50F7">
        <w:rPr>
          <w:rFonts w:ascii="Times New Roman" w:hAnsi="Times New Roman" w:cs="Times New Roman"/>
          <w:b/>
          <w:sz w:val="28"/>
          <w:szCs w:val="28"/>
        </w:rPr>
        <w:t>gostovanja</w:t>
      </w:r>
      <w:r w:rsidR="00FE50F7" w:rsidRPr="00D57AEF">
        <w:rPr>
          <w:rFonts w:ascii="Times New Roman" w:hAnsi="Times New Roman" w:cs="Times New Roman"/>
          <w:b/>
          <w:sz w:val="28"/>
          <w:szCs w:val="28"/>
        </w:rPr>
        <w:t xml:space="preserve"> je </w:t>
      </w:r>
      <w:r w:rsidR="00FE50F7">
        <w:rPr>
          <w:rFonts w:ascii="Times New Roman" w:hAnsi="Times New Roman" w:cs="Times New Roman"/>
          <w:b/>
          <w:sz w:val="28"/>
          <w:szCs w:val="28"/>
        </w:rPr>
        <w:t>običajno</w:t>
      </w:r>
      <w:r w:rsidR="00FE50F7" w:rsidRPr="00D57AEF">
        <w:rPr>
          <w:rFonts w:ascii="Times New Roman" w:hAnsi="Times New Roman" w:cs="Times New Roman"/>
          <w:b/>
          <w:sz w:val="28"/>
          <w:szCs w:val="28"/>
        </w:rPr>
        <w:t xml:space="preserve"> od petka popoldne do nedeljske svete maše.</w:t>
      </w:r>
    </w:p>
    <w:p w14:paraId="62710576" w14:textId="0A7AE959" w:rsidR="006F2AF9" w:rsidRDefault="006F2AF9" w:rsidP="000A3BA0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D57AEF">
        <w:rPr>
          <w:rFonts w:ascii="Times New Roman" w:hAnsi="Times New Roman" w:cs="Times New Roman"/>
          <w:b/>
          <w:sz w:val="28"/>
          <w:szCs w:val="28"/>
        </w:rPr>
        <w:t xml:space="preserve">Vodje zborov so naprošeni, da ključarja v tednu pred gostovanjem obvestijo o potrebah po prostorih v pritličju za izvajanje njihovih dejavnosti, da poskušamo zagotoviti </w:t>
      </w:r>
      <w:r w:rsidR="00FE50F7">
        <w:rPr>
          <w:rFonts w:ascii="Times New Roman" w:hAnsi="Times New Roman" w:cs="Times New Roman"/>
          <w:b/>
          <w:sz w:val="28"/>
          <w:szCs w:val="28"/>
        </w:rPr>
        <w:t>souporabo</w:t>
      </w:r>
      <w:r w:rsidRPr="00D57A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97642A0" w14:textId="2DB04510" w:rsidR="00D57AEF" w:rsidRDefault="00D57AEF" w:rsidP="000A3BA0">
      <w:pPr>
        <w:pStyle w:val="Brezrazmikov"/>
        <w:numPr>
          <w:ilvl w:val="2"/>
          <w:numId w:val="7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Prosimo da kakršne koli negativne izkušnje z gosti (v župnišču ali na zunanjih površinah) neposredno posredujete farnima ključarjema.</w:t>
      </w:r>
    </w:p>
    <w:p w14:paraId="5E56305B" w14:textId="55471517" w:rsidR="00451C65" w:rsidRPr="00D57AEF" w:rsidRDefault="00451C65" w:rsidP="00451C65">
      <w:pPr>
        <w:pStyle w:val="Brezrazmikov"/>
        <w:numPr>
          <w:ilvl w:val="1"/>
          <w:numId w:val="7"/>
        </w:numPr>
        <w:spacing w:before="120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451C65">
        <w:rPr>
          <w:rFonts w:ascii="Times New Roman" w:hAnsi="Times New Roman" w:cs="Times New Roman"/>
          <w:b/>
          <w:bCs/>
          <w:sz w:val="28"/>
          <w:szCs w:val="28"/>
        </w:rPr>
        <w:t>Izredni</w:t>
      </w:r>
      <w:r>
        <w:rPr>
          <w:rFonts w:ascii="Times New Roman" w:hAnsi="Times New Roman" w:cs="Times New Roman"/>
          <w:b/>
          <w:sz w:val="28"/>
          <w:szCs w:val="28"/>
        </w:rPr>
        <w:t xml:space="preserve"> delivec obhajila: Poleg Marka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Žusta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imamo v župniji imenovanega za službo izrednega delivca obhajila tudi Miha Kavčiča (izvajal službo v župniji Rovte). Marko in Miha se bosta poskušala </w:t>
      </w:r>
      <w:r w:rsidR="00E37F80">
        <w:rPr>
          <w:rFonts w:ascii="Times New Roman" w:hAnsi="Times New Roman" w:cs="Times New Roman"/>
          <w:b/>
          <w:sz w:val="28"/>
          <w:szCs w:val="28"/>
        </w:rPr>
        <w:t>usklajevati glede redne pomoči pri delitvi obhajil pri nedeljskih mašah.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405CCD" w14:textId="77777777" w:rsidR="00441CB8" w:rsidRPr="00D57AEF" w:rsidRDefault="00441CB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14:paraId="1834FE64" w14:textId="3343159B" w:rsidR="00441CB8" w:rsidRDefault="00000000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Prihodnje srečanje bo predvidoma </w:t>
      </w:r>
      <w:r w:rsidR="005071A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 maja 202</w:t>
      </w:r>
      <w:r w:rsidR="002F17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ob </w:t>
      </w:r>
      <w:r w:rsidRPr="00D57AEF">
        <w:rPr>
          <w:rFonts w:ascii="Times New Roman" w:hAnsi="Times New Roman" w:cs="Times New Roman"/>
          <w:b/>
          <w:sz w:val="28"/>
          <w:szCs w:val="28"/>
        </w:rPr>
        <w:t>20. uri v prostorih župnišča.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0FF49B" w14:textId="77777777" w:rsidR="00441CB8" w:rsidRDefault="00441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3327B394" w14:textId="77777777" w:rsidR="00441CB8" w:rsidRDefault="00441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23F467FA" w14:textId="4061265C" w:rsidR="00441CB8" w:rsidRPr="00E37F80" w:rsidRDefault="00000000" w:rsidP="005071A9">
      <w:pPr>
        <w:pStyle w:val="Brezrazmikov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E37F80">
        <w:rPr>
          <w:rFonts w:ascii="Times New Roman" w:hAnsi="Times New Roman" w:cs="Times New Roman"/>
          <w:b/>
          <w:sz w:val="28"/>
          <w:szCs w:val="28"/>
        </w:rPr>
        <w:t>Zapisal Marko Žust</w:t>
      </w:r>
    </w:p>
    <w:sectPr w:rsidR="00441CB8" w:rsidRPr="00E37F80">
      <w:pgSz w:w="11906" w:h="16838"/>
      <w:pgMar w:top="851" w:right="849" w:bottom="709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1A8"/>
    <w:multiLevelType w:val="hybridMultilevel"/>
    <w:tmpl w:val="2CC285B4"/>
    <w:name w:val="Oštevilčeni seznam 6"/>
    <w:lvl w:ilvl="0" w:tplc="C4AA51BC">
      <w:start w:val="1"/>
      <w:numFmt w:val="decimal"/>
      <w:lvlText w:val="%1."/>
      <w:lvlJc w:val="left"/>
      <w:pPr>
        <w:ind w:left="360" w:firstLine="0"/>
      </w:pPr>
    </w:lvl>
    <w:lvl w:ilvl="1" w:tplc="1AA8FD26">
      <w:start w:val="1"/>
      <w:numFmt w:val="lowerLetter"/>
      <w:lvlText w:val="%2."/>
      <w:lvlJc w:val="left"/>
      <w:pPr>
        <w:ind w:left="1080" w:firstLine="0"/>
      </w:pPr>
    </w:lvl>
    <w:lvl w:ilvl="2" w:tplc="5CE40002">
      <w:start w:val="1"/>
      <w:numFmt w:val="lowerRoman"/>
      <w:lvlText w:val="%3."/>
      <w:lvlJc w:val="left"/>
      <w:pPr>
        <w:ind w:left="1980" w:firstLine="0"/>
      </w:pPr>
    </w:lvl>
    <w:lvl w:ilvl="3" w:tplc="A5B6A858">
      <w:start w:val="1"/>
      <w:numFmt w:val="decimal"/>
      <w:lvlText w:val="%4."/>
      <w:lvlJc w:val="left"/>
      <w:pPr>
        <w:ind w:left="2520" w:firstLine="0"/>
      </w:pPr>
    </w:lvl>
    <w:lvl w:ilvl="4" w:tplc="AE68591E">
      <w:start w:val="1"/>
      <w:numFmt w:val="lowerLetter"/>
      <w:lvlText w:val="%5."/>
      <w:lvlJc w:val="left"/>
      <w:pPr>
        <w:ind w:left="3240" w:firstLine="0"/>
      </w:pPr>
    </w:lvl>
    <w:lvl w:ilvl="5" w:tplc="4998D634">
      <w:start w:val="1"/>
      <w:numFmt w:val="lowerRoman"/>
      <w:lvlText w:val="%6."/>
      <w:lvlJc w:val="left"/>
      <w:pPr>
        <w:ind w:left="4140" w:firstLine="0"/>
      </w:pPr>
    </w:lvl>
    <w:lvl w:ilvl="6" w:tplc="3B92CCFE">
      <w:start w:val="1"/>
      <w:numFmt w:val="decimal"/>
      <w:lvlText w:val="%7."/>
      <w:lvlJc w:val="left"/>
      <w:pPr>
        <w:ind w:left="4680" w:firstLine="0"/>
      </w:pPr>
    </w:lvl>
    <w:lvl w:ilvl="7" w:tplc="D91E07D2">
      <w:start w:val="1"/>
      <w:numFmt w:val="lowerLetter"/>
      <w:lvlText w:val="%8."/>
      <w:lvlJc w:val="left"/>
      <w:pPr>
        <w:ind w:left="5400" w:firstLine="0"/>
      </w:pPr>
    </w:lvl>
    <w:lvl w:ilvl="8" w:tplc="7348F99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FB5220F"/>
    <w:multiLevelType w:val="hybridMultilevel"/>
    <w:tmpl w:val="B5F2A7E6"/>
    <w:name w:val="Oštevilčeni seznam 3"/>
    <w:lvl w:ilvl="0" w:tplc="A2588D6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4085A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6A1D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B4AF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10116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92A90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E9A51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FD828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650C3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4212E7F"/>
    <w:multiLevelType w:val="hybridMultilevel"/>
    <w:tmpl w:val="C652D83C"/>
    <w:name w:val="Oštevilčeni seznam 7"/>
    <w:lvl w:ilvl="0" w:tplc="EDE89190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 w:tplc="C444DAC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B8AB79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0B3C46E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B79EC36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7018A90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3724E5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C61EF34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0478A7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D1C3B16"/>
    <w:multiLevelType w:val="hybridMultilevel"/>
    <w:tmpl w:val="D88CFB2A"/>
    <w:name w:val="Oštevilčeni seznam 2"/>
    <w:lvl w:ilvl="0" w:tplc="368E3C08">
      <w:numFmt w:val="bullet"/>
      <w:lvlText w:val="-"/>
      <w:lvlJc w:val="left"/>
      <w:pPr>
        <w:ind w:left="708" w:firstLine="0"/>
      </w:pPr>
      <w:rPr>
        <w:rFonts w:ascii="Courier New" w:hAnsi="Courier New"/>
      </w:rPr>
    </w:lvl>
    <w:lvl w:ilvl="1" w:tplc="6BC834E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50C60BCC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1586C7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914EBF3A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A0AE04C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7F36D2CC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8CDC66BC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D06C5A50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03A6EB0"/>
    <w:multiLevelType w:val="hybridMultilevel"/>
    <w:tmpl w:val="470E46A8"/>
    <w:lvl w:ilvl="0" w:tplc="FC18BD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39255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9C000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386D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025F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E67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25E1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740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54645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33301E"/>
    <w:multiLevelType w:val="hybridMultilevel"/>
    <w:tmpl w:val="5EDA5B08"/>
    <w:name w:val="Oštevilčeni seznam 1"/>
    <w:lvl w:ilvl="0" w:tplc="B3DA2F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8FA80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2A75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EEE2B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B626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B0E3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6047F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EA1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462E9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4F91595"/>
    <w:multiLevelType w:val="hybridMultilevel"/>
    <w:tmpl w:val="300807B8"/>
    <w:lvl w:ilvl="0" w:tplc="9E001688">
      <w:start w:val="1"/>
      <w:numFmt w:val="decimal"/>
      <w:lvlText w:val="%1."/>
      <w:lvlJc w:val="left"/>
      <w:pPr>
        <w:ind w:left="360" w:firstLine="0"/>
      </w:pPr>
    </w:lvl>
    <w:lvl w:ilvl="1" w:tplc="C74C5B4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FD30AE4C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2794BC48">
      <w:start w:val="1"/>
      <w:numFmt w:val="decimal"/>
      <w:lvlText w:val="%4."/>
      <w:lvlJc w:val="left"/>
      <w:pPr>
        <w:ind w:left="2520" w:firstLine="0"/>
      </w:pPr>
    </w:lvl>
    <w:lvl w:ilvl="4" w:tplc="8B4EBA7E">
      <w:start w:val="1"/>
      <w:numFmt w:val="decimal"/>
      <w:lvlText w:val="%5."/>
      <w:lvlJc w:val="left"/>
      <w:pPr>
        <w:ind w:left="3240" w:firstLine="0"/>
      </w:pPr>
    </w:lvl>
    <w:lvl w:ilvl="5" w:tplc="036CA77A">
      <w:start w:val="1"/>
      <w:numFmt w:val="decimal"/>
      <w:lvlText w:val="%6."/>
      <w:lvlJc w:val="left"/>
      <w:pPr>
        <w:ind w:left="3960" w:firstLine="0"/>
      </w:pPr>
    </w:lvl>
    <w:lvl w:ilvl="6" w:tplc="8BEC655E">
      <w:start w:val="1"/>
      <w:numFmt w:val="decimal"/>
      <w:lvlText w:val="%7."/>
      <w:lvlJc w:val="left"/>
      <w:pPr>
        <w:ind w:left="4680" w:firstLine="0"/>
      </w:pPr>
    </w:lvl>
    <w:lvl w:ilvl="7" w:tplc="5CEC5016">
      <w:start w:val="1"/>
      <w:numFmt w:val="decimal"/>
      <w:lvlText w:val="%8."/>
      <w:lvlJc w:val="left"/>
      <w:pPr>
        <w:ind w:left="5400" w:firstLine="0"/>
      </w:pPr>
    </w:lvl>
    <w:lvl w:ilvl="8" w:tplc="D6AAD8F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6762AFF"/>
    <w:multiLevelType w:val="hybridMultilevel"/>
    <w:tmpl w:val="8216ECC0"/>
    <w:name w:val="Oštevilčeni seznam 5"/>
    <w:lvl w:ilvl="0" w:tplc="0D2229A2">
      <w:start w:val="1"/>
      <w:numFmt w:val="decimal"/>
      <w:lvlText w:val="%1."/>
      <w:lvlJc w:val="left"/>
      <w:pPr>
        <w:ind w:left="360" w:firstLine="0"/>
      </w:pPr>
    </w:lvl>
    <w:lvl w:ilvl="1" w:tplc="9BCC6A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70EC7E4E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1E608E60">
      <w:start w:val="1"/>
      <w:numFmt w:val="decimal"/>
      <w:lvlText w:val="%4."/>
      <w:lvlJc w:val="left"/>
      <w:pPr>
        <w:ind w:left="2520" w:firstLine="0"/>
      </w:pPr>
    </w:lvl>
    <w:lvl w:ilvl="4" w:tplc="A02EA4A2">
      <w:start w:val="1"/>
      <w:numFmt w:val="decimal"/>
      <w:lvlText w:val="%5."/>
      <w:lvlJc w:val="left"/>
      <w:pPr>
        <w:ind w:left="3240" w:firstLine="0"/>
      </w:pPr>
    </w:lvl>
    <w:lvl w:ilvl="5" w:tplc="7F0E9ACE">
      <w:start w:val="1"/>
      <w:numFmt w:val="decimal"/>
      <w:lvlText w:val="%6."/>
      <w:lvlJc w:val="left"/>
      <w:pPr>
        <w:ind w:left="3960" w:firstLine="0"/>
      </w:pPr>
    </w:lvl>
    <w:lvl w:ilvl="6" w:tplc="49D838E0">
      <w:start w:val="1"/>
      <w:numFmt w:val="decimal"/>
      <w:lvlText w:val="%7."/>
      <w:lvlJc w:val="left"/>
      <w:pPr>
        <w:ind w:left="4680" w:firstLine="0"/>
      </w:pPr>
    </w:lvl>
    <w:lvl w:ilvl="7" w:tplc="616E1A7A">
      <w:start w:val="1"/>
      <w:numFmt w:val="decimal"/>
      <w:lvlText w:val="%8."/>
      <w:lvlJc w:val="left"/>
      <w:pPr>
        <w:ind w:left="5400" w:firstLine="0"/>
      </w:pPr>
    </w:lvl>
    <w:lvl w:ilvl="8" w:tplc="36223476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A66497F"/>
    <w:multiLevelType w:val="hybridMultilevel"/>
    <w:tmpl w:val="9C480926"/>
    <w:name w:val="Oštevilčeni seznam 8"/>
    <w:lvl w:ilvl="0" w:tplc="703C44DC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 w:tplc="161EBBA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406E200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3E0F800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256BED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5FB65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AF6B31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956CBF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10AFE7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5B7D1FA3"/>
    <w:multiLevelType w:val="hybridMultilevel"/>
    <w:tmpl w:val="DB305BD0"/>
    <w:name w:val="Oštevilčeni seznam 4"/>
    <w:lvl w:ilvl="0" w:tplc="90546EF8">
      <w:numFmt w:val="bullet"/>
      <w:lvlText w:val="-"/>
      <w:lvlJc w:val="left"/>
      <w:pPr>
        <w:ind w:left="0" w:firstLine="0"/>
      </w:pPr>
      <w:rPr>
        <w:rFonts w:ascii="Courier New" w:hAnsi="Courier New"/>
      </w:rPr>
    </w:lvl>
    <w:lvl w:ilvl="1" w:tplc="A6D605A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445268A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4843B3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7E41C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C163A7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36A341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CD4F0F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7D82401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 w16cid:durableId="1869298000">
    <w:abstractNumId w:val="5"/>
  </w:num>
  <w:num w:numId="2" w16cid:durableId="252325492">
    <w:abstractNumId w:val="3"/>
  </w:num>
  <w:num w:numId="3" w16cid:durableId="161506777">
    <w:abstractNumId w:val="1"/>
  </w:num>
  <w:num w:numId="4" w16cid:durableId="1289899163">
    <w:abstractNumId w:val="9"/>
  </w:num>
  <w:num w:numId="5" w16cid:durableId="1733697635">
    <w:abstractNumId w:val="7"/>
  </w:num>
  <w:num w:numId="6" w16cid:durableId="1033845296">
    <w:abstractNumId w:val="0"/>
  </w:num>
  <w:num w:numId="7" w16cid:durableId="1751543692">
    <w:abstractNumId w:val="2"/>
  </w:num>
  <w:num w:numId="8" w16cid:durableId="2140218278">
    <w:abstractNumId w:val="8"/>
  </w:num>
  <w:num w:numId="9" w16cid:durableId="1895196534">
    <w:abstractNumId w:val="4"/>
  </w:num>
  <w:num w:numId="10" w16cid:durableId="44677931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B8"/>
    <w:rsid w:val="000A3BA0"/>
    <w:rsid w:val="000C0FF9"/>
    <w:rsid w:val="000D43A2"/>
    <w:rsid w:val="0028284F"/>
    <w:rsid w:val="002B0318"/>
    <w:rsid w:val="002F177E"/>
    <w:rsid w:val="00302241"/>
    <w:rsid w:val="00320947"/>
    <w:rsid w:val="004319C7"/>
    <w:rsid w:val="00441CB8"/>
    <w:rsid w:val="00451C65"/>
    <w:rsid w:val="004D63D4"/>
    <w:rsid w:val="005071A9"/>
    <w:rsid w:val="00541F8B"/>
    <w:rsid w:val="00586904"/>
    <w:rsid w:val="006F2AF9"/>
    <w:rsid w:val="00706524"/>
    <w:rsid w:val="007C010F"/>
    <w:rsid w:val="0080201C"/>
    <w:rsid w:val="008247F9"/>
    <w:rsid w:val="0094013E"/>
    <w:rsid w:val="009C2FA7"/>
    <w:rsid w:val="00A270C7"/>
    <w:rsid w:val="00A85255"/>
    <w:rsid w:val="00B20A5F"/>
    <w:rsid w:val="00CF46C9"/>
    <w:rsid w:val="00CF4ED3"/>
    <w:rsid w:val="00D57AEF"/>
    <w:rsid w:val="00D74A9C"/>
    <w:rsid w:val="00DB0232"/>
    <w:rsid w:val="00E37F80"/>
    <w:rsid w:val="00E710E9"/>
    <w:rsid w:val="00F055F3"/>
    <w:rsid w:val="00F66415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66E3"/>
  <w15:docId w15:val="{7519C229-4BD2-4E37-95E0-7ED10582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rFonts w:eastAsia="Calibri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pPr>
      <w:widowControl/>
    </w:pPr>
  </w:style>
  <w:style w:type="paragraph" w:styleId="Podnaslov">
    <w:name w:val="Subtitle"/>
    <w:basedOn w:val="Navaden"/>
    <w:next w:val="Navaden"/>
    <w:qFormat/>
    <w:pPr>
      <w:spacing w:after="160"/>
    </w:pPr>
    <w:rPr>
      <w:rFonts w:ascii="Calibri" w:hAnsi="Calibri"/>
      <w:color w:val="5A5A5A"/>
      <w:spacing w:val="15"/>
      <w:sz w:val="20"/>
    </w:rPr>
  </w:style>
  <w:style w:type="paragraph" w:styleId="Odstavekseznama">
    <w:name w:val="List Paragraph"/>
    <w:basedOn w:val="Navaden"/>
    <w:qFormat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rPr>
      <w:rFonts w:ascii="Times New Roman" w:eastAsia="Calibri" w:hAnsi="Times New Roman" w:cs="Times New Roman"/>
      <w:b/>
      <w:sz w:val="20"/>
      <w:szCs w:val="20"/>
      <w:lang w:eastAsia="sl-SI"/>
    </w:rPr>
  </w:style>
  <w:style w:type="character" w:customStyle="1" w:styleId="PodnaslovZnak">
    <w:name w:val="Podnaslov Znak"/>
    <w:basedOn w:val="Privzetapisavaodstavka"/>
    <w:rPr>
      <w:rFonts w:ascii="Calibri" w:eastAsia="Times New Roman" w:hAnsi="Calibri" w:cs="Times New Roman"/>
      <w:color w:val="5A5A5A"/>
      <w:spacing w:val="15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rsid w:val="002B03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B03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31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3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31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Poclain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Marko ŽUST</cp:lastModifiedBy>
  <cp:revision>2</cp:revision>
  <dcterms:created xsi:type="dcterms:W3CDTF">2024-03-01T06:44:00Z</dcterms:created>
  <dcterms:modified xsi:type="dcterms:W3CDTF">2024-03-01T06:44:00Z</dcterms:modified>
</cp:coreProperties>
</file>