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ind w:right="425"/>
        <w:spacing w:after="0" w:line="240" w:lineRule="auto"/>
        <w:jc w:val="both"/>
        <w:tabs defTabSz="708">
          <w:tab w:val="left" w:pos="5595" w:leader="none"/>
          <w:tab w:val="left" w:pos="9923" w:leader="none"/>
        </w:tabs>
        <w:rPr>
          <w:rFonts w:ascii="Book Antiqua" w:hAnsi="Book Antiqua" w:cs="Times New Roman"/>
          <w:b/>
          <w:sz w:val="28"/>
          <w:szCs w:val="28"/>
        </w:rPr>
      </w:pPr>
      <w:r>
        <w:rPr>
          <w:rFonts w:ascii="Book Antiqua" w:hAnsi="Book Antiqua" w:cs="Times New Roman"/>
          <w:b/>
          <w:sz w:val="28"/>
          <w:szCs w:val="28"/>
        </w:rPr>
        <w:t>26. NEDELJA MED LETOM, 29. SEPTEMBER 2024</w:t>
      </w:r>
    </w:p>
    <w:p>
      <w:pPr>
        <w:ind w:right="425"/>
        <w:spacing w:after="0" w:line="240" w:lineRule="auto"/>
        <w:jc w:val="both"/>
        <w:tabs defTabSz="708">
          <w:tab w:val="left" w:pos="5595" w:leader="none"/>
        </w:tabs>
        <w:rPr>
          <w:rFonts w:ascii="Book Antiqua" w:hAnsi="Book Antiqua" w:cs="Times New Roman"/>
          <w:b/>
          <w:sz w:val="12"/>
          <w:szCs w:val="12"/>
        </w:rPr>
      </w:pPr>
      <w:r>
        <w:rPr>
          <w:rFonts w:ascii="Book Antiqua" w:hAnsi="Book Antiqua" w:cs="Times New Roman"/>
          <w:b/>
          <w:sz w:val="12"/>
          <w:szCs w:val="12"/>
        </w:rPr>
      </w:r>
    </w:p>
    <w:p>
      <w:pPr>
        <w:spacing w:after="0" w:line="240" w:lineRule="auto"/>
        <w:rPr>
          <w:rFonts w:ascii="Book Antiqua" w:hAnsi="Book Antiqua" w:cs="Times New Roman"/>
          <w:b/>
          <w:sz w:val="27"/>
          <w:szCs w:val="27"/>
        </w:rPr>
      </w:pPr>
      <w:r>
        <w:rPr>
          <w:rFonts w:ascii="Book Antiqua" w:hAnsi="Book Antiqua" w:cs="Times New Roman"/>
          <w:b/>
          <w:sz w:val="27"/>
          <w:szCs w:val="27"/>
        </w:rPr>
        <w:t>Godovi:</w:t>
      </w:r>
    </w:p>
    <w:tbl>
      <w:tblPr>
        <w:tblStyle w:val="Tabelamrea1"/>
        <w:name w:val="Tabela1"/>
        <w:tabOrder w:val="0"/>
        <w:jc w:val="left"/>
        <w:tblInd w:w="-142" w:type="dxa"/>
        <w:tblW w:w="10491" w:type="dxa"/>
        <w:pPr>
          <w:ind w:left="-142"/>
        </w:pPr>
        <w:tblLook w:val="04A0" w:firstRow="1" w:lastRow="0" w:firstColumn="1" w:lastColumn="0" w:noHBand="0" w:noVBand="1"/>
      </w:tblPr>
      <w:tblGrid>
        <w:gridCol w:w="2099"/>
        <w:gridCol w:w="839"/>
        <w:gridCol w:w="7553"/>
      </w:tblGrid>
      <w:tr>
        <w:trPr>
          <w:cantSplit w:val="0"/>
          <w:trHeight w:val="2543" w:hRule="atLeast"/>
        </w:trPr>
        <w:tc>
          <w:tcPr>
            <w:tcW w:w="2099" w:type="dxa"/>
            <w:tcBorders>
              <w:top w:val="nil" w:sz="0" w:space="0" w:color="000000" tmln="20, 20, 20, 0, 0"/>
              <w:left w:val="nil" w:sz="0" w:space="0" w:color="000000" tmln="20, 20, 20, 0, 0"/>
              <w:bottom w:val="nil" w:sz="0" w:space="0" w:color="000000" tmln="20, 20, 20, 0, 0"/>
              <w:right w:val="nil" w:sz="0" w:space="0" w:color="000000" tmln="20, 20, 20, 0, 0"/>
            </w:tcBorders>
            <w:tmTcPr id="1727719765" protected="0"/>
          </w:tcPr>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PONEDELJEK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TOREK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SREDA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ČETRTEK </w:t>
            </w:r>
          </w:p>
          <w:p>
            <w:pPr>
              <w:ind w:left="38" w:right="-108"/>
              <w:spacing w:line="240" w:lineRule="atLeast"/>
              <w:rPr>
                <w:rFonts w:ascii="Book Antiqua" w:hAnsi="Book Antiqua" w:cs="Times New Roman"/>
                <w:bCs/>
                <w:sz w:val="28"/>
                <w:szCs w:val="28"/>
              </w:rPr>
            </w:pPr>
            <w:r>
              <w:rPr>
                <w:rFonts w:ascii="Book Antiqua" w:hAnsi="Book Antiqua" w:cs="Times New Roman"/>
                <w:bCs/>
                <w:sz w:val="28"/>
                <w:szCs w:val="28"/>
              </w:rPr>
              <w:t xml:space="preserve">PETEK - </w:t>
            </w:r>
            <w:r>
              <w:rPr>
                <w:rFonts w:ascii="Book Antiqua" w:hAnsi="Book Antiqua" w:cs="Times New Roman"/>
                <w:bCs/>
                <w:sz w:val="24"/>
                <w:szCs w:val="24"/>
              </w:rPr>
              <w:t>prvi</w:t>
            </w:r>
            <w:r>
              <w:rPr>
                <w:rFonts w:ascii="Book Antiqua" w:hAnsi="Book Antiqua" w:cs="Times New Roman"/>
                <w:bCs/>
                <w:sz w:val="28"/>
                <w:szCs w:val="28"/>
              </w:rPr>
              <w:t xml:space="preserve"> </w:t>
            </w:r>
            <w:r>
              <w:rPr>
                <w:rFonts w:ascii="Book Antiqua" w:hAnsi="Book Antiqua" w:cs="Times New Roman"/>
                <w:bCs/>
                <w:sz w:val="28"/>
                <w:szCs w:val="28"/>
              </w:rPr>
            </w:r>
          </w:p>
          <w:p>
            <w:pPr>
              <w:ind w:left="38" w:right="-108"/>
              <w:spacing w:line="240" w:lineRule="atLeast"/>
              <w:rPr>
                <w:rFonts w:ascii="Book Antiqua" w:hAnsi="Book Antiqua" w:cs="Times New Roman"/>
                <w:sz w:val="24"/>
                <w:szCs w:val="24"/>
              </w:rPr>
            </w:pPr>
            <w:r>
              <w:rPr>
                <w:rFonts w:ascii="Book Antiqua" w:hAnsi="Book Antiqua" w:cs="Times New Roman"/>
                <w:sz w:val="28"/>
                <w:szCs w:val="28"/>
              </w:rPr>
              <w:t xml:space="preserve">SOBOTA - </w:t>
            </w:r>
            <w:r>
              <w:rPr>
                <w:rFonts w:ascii="Book Antiqua" w:hAnsi="Book Antiqua" w:cs="Times New Roman"/>
                <w:sz w:val="24"/>
                <w:szCs w:val="24"/>
              </w:rPr>
              <w:t>prva</w:t>
            </w:r>
            <w:r>
              <w:rPr>
                <w:rFonts w:ascii="Book Antiqua" w:hAnsi="Book Antiqua" w:cs="Times New Roman"/>
                <w:sz w:val="24"/>
                <w:szCs w:val="24"/>
              </w:rPr>
              <w:t xml:space="preserve"> </w:t>
            </w:r>
            <w:r>
              <w:rPr>
                <w:rFonts w:ascii="Book Antiqua" w:hAnsi="Book Antiqua" w:cs="Times New Roman"/>
                <w:sz w:val="24"/>
                <w:szCs w:val="24"/>
              </w:rPr>
            </w:r>
          </w:p>
          <w:p>
            <w:pPr>
              <w:ind w:left="38" w:right="-108"/>
              <w:spacing w:line="240" w:lineRule="atLeast"/>
              <w:rPr>
                <w:rFonts w:ascii="Book Antiqua" w:hAnsi="Book Antiqua" w:cs="Times New Roman"/>
                <w:sz w:val="26"/>
                <w:szCs w:val="28"/>
              </w:rPr>
            </w:pPr>
            <w:r>
              <w:rPr>
                <w:rFonts w:ascii="Book Antiqua" w:hAnsi="Book Antiqua" w:cs="Times New Roman"/>
                <w:sz w:val="28"/>
                <w:szCs w:val="28"/>
              </w:rPr>
              <w:t>NEDELJA</w:t>
            </w:r>
            <w:r>
              <w:rPr>
                <w:rFonts w:ascii="Book Antiqua" w:hAnsi="Book Antiqua" w:cs="Times New Roman"/>
                <w:sz w:val="26"/>
                <w:szCs w:val="28"/>
              </w:rPr>
              <w:t xml:space="preserve"> </w:t>
            </w:r>
            <w:r>
              <w:rPr>
                <w:rFonts w:ascii="Book Antiqua" w:hAnsi="Book Antiqua" w:cs="Times New Roman"/>
                <w:sz w:val="26"/>
                <w:szCs w:val="28"/>
              </w:rPr>
            </w:r>
          </w:p>
        </w:tc>
        <w:tc>
          <w:tcPr>
            <w:tcW w:w="839" w:type="dxa"/>
            <w:tcBorders>
              <w:top w:val="nil" w:sz="0" w:space="0" w:color="000000" tmln="20, 20, 20, 0, 0"/>
              <w:left w:val="nil" w:sz="0" w:space="0" w:color="000000" tmln="20, 20, 20, 0, 0"/>
              <w:bottom w:val="nil" w:sz="0" w:space="0" w:color="000000" tmln="20, 20, 20, 0, 0"/>
              <w:right w:val="nil" w:sz="0" w:space="0" w:color="000000" tmln="20, 20, 20, 0, 0"/>
            </w:tcBorders>
            <w:tmTcPr id="1727719765" protected="0"/>
          </w:tcPr>
          <w:p>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30. 9.    </w:t>
            </w:r>
          </w:p>
          <w:p>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1.10.           </w:t>
            </w:r>
          </w:p>
          <w:p>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2.10.   </w:t>
            </w:r>
          </w:p>
          <w:p>
            <w:pPr>
              <w:spacing w:line="240" w:lineRule="atLeast"/>
              <w:jc w:val="right"/>
              <w:rPr>
                <w:rFonts w:ascii="Book Antiqua" w:hAnsi="Book Antiqua" w:cs="Times New Roman"/>
                <w:sz w:val="28"/>
                <w:szCs w:val="28"/>
              </w:rPr>
            </w:pPr>
            <w:r>
              <w:rPr>
                <w:rFonts w:ascii="Book Antiqua" w:hAnsi="Book Antiqua" w:cs="Times New Roman"/>
                <w:sz w:val="28"/>
                <w:szCs w:val="28"/>
              </w:rPr>
              <w:t>3.10.</w:t>
            </w:r>
          </w:p>
          <w:p>
            <w:pPr>
              <w:spacing w:line="240" w:lineRule="atLeast"/>
              <w:jc w:val="right"/>
              <w:rPr>
                <w:rFonts w:ascii="Book Antiqua" w:hAnsi="Book Antiqua" w:cs="Times New Roman"/>
                <w:bCs/>
                <w:sz w:val="28"/>
                <w:szCs w:val="28"/>
              </w:rPr>
            </w:pPr>
            <w:r>
              <w:rPr>
                <w:rFonts w:ascii="Book Antiqua" w:hAnsi="Book Antiqua" w:cs="Times New Roman"/>
                <w:bCs/>
                <w:sz w:val="28"/>
                <w:szCs w:val="28"/>
              </w:rPr>
              <w:t xml:space="preserve">4.10. </w:t>
            </w:r>
          </w:p>
          <w:p>
            <w:pPr>
              <w:spacing w:line="240" w:lineRule="atLeast"/>
              <w:jc w:val="right"/>
              <w:rPr>
                <w:rFonts w:ascii="Book Antiqua" w:hAnsi="Book Antiqua" w:cs="Times New Roman"/>
                <w:sz w:val="28"/>
                <w:szCs w:val="28"/>
              </w:rPr>
            </w:pPr>
            <w:r>
              <w:rPr>
                <w:rFonts w:ascii="Book Antiqua" w:hAnsi="Book Antiqua" w:cs="Times New Roman"/>
                <w:sz w:val="28"/>
                <w:szCs w:val="28"/>
              </w:rPr>
              <w:t>5.10.</w:t>
            </w:r>
          </w:p>
          <w:p>
            <w:pPr>
              <w:spacing w:line="240" w:lineRule="atLeast"/>
              <w:jc w:val="right"/>
              <w:rPr>
                <w:rFonts w:ascii="Book Antiqua" w:hAnsi="Book Antiqua" w:cs="Times New Roman"/>
                <w:sz w:val="28"/>
                <w:szCs w:val="28"/>
              </w:rPr>
            </w:pPr>
            <w:r>
              <w:rPr>
                <w:rFonts w:ascii="Book Antiqua" w:hAnsi="Book Antiqua" w:cs="Times New Roman"/>
                <w:sz w:val="28"/>
                <w:szCs w:val="28"/>
              </w:rPr>
              <w:t>6.10.</w:t>
            </w:r>
          </w:p>
        </w:tc>
        <w:tc>
          <w:tcPr>
            <w:tcW w:w="7553" w:type="dxa"/>
            <w:tcBorders>
              <w:top w:val="nil" w:sz="0" w:space="0" w:color="000000" tmln="20, 20, 20, 0, 0"/>
              <w:left w:val="nil" w:sz="0" w:space="0" w:color="000000" tmln="20, 20, 20, 0, 0"/>
              <w:bottom w:val="nil" w:sz="0" w:space="0" w:color="000000" tmln="20, 20, 20, 0, 0"/>
              <w:right w:val="nil" w:sz="0" w:space="0" w:color="000000" tmln="20, 20, 20, 0, 0"/>
            </w:tcBorders>
            <w:tmTcPr id="1727719765" protected="0"/>
          </w:tcPr>
          <w:p>
            <w:pPr>
              <w:spacing w:line="240" w:lineRule="atLeast"/>
              <w:rPr>
                <w:rFonts w:ascii="Book Antiqua" w:hAnsi="Book Antiqua"/>
                <w:sz w:val="28"/>
                <w:szCs w:val="28"/>
              </w:rPr>
            </w:pPr>
            <w:r>
              <w:rPr>
                <w:rFonts w:ascii="Book Antiqua" w:hAnsi="Book Antiqua"/>
                <w:sz w:val="28"/>
                <w:szCs w:val="28"/>
              </w:rPr>
              <w:t>sv. HIERONIM, duhovnik in cerkveni učitelj</w:t>
            </w:r>
          </w:p>
          <w:p>
            <w:pPr>
              <w:spacing w:line="240" w:lineRule="atLeast"/>
              <w:rPr>
                <w:rFonts w:ascii="Book Antiqua" w:hAnsi="Book Antiqua"/>
                <w:sz w:val="28"/>
                <w:szCs w:val="28"/>
              </w:rPr>
            </w:pPr>
            <w:r>
              <w:rPr>
                <w:rFonts w:ascii="Book Antiqua" w:hAnsi="Book Antiqua"/>
                <w:sz w:val="28"/>
                <w:szCs w:val="28"/>
              </w:rPr>
              <w:t xml:space="preserve">sv. </w:t>
            </w:r>
            <w:r>
              <w:rPr>
                <w:rFonts w:ascii="Book Antiqua" w:hAnsi="Book Antiqua"/>
                <w:sz w:val="27"/>
                <w:szCs w:val="27"/>
              </w:rPr>
              <w:t>TEREZIJA DETETA JEZUSA,</w:t>
            </w:r>
            <w:r>
              <w:rPr>
                <w:rFonts w:ascii="Book Antiqua" w:hAnsi="Book Antiqua"/>
                <w:sz w:val="28"/>
                <w:szCs w:val="28"/>
              </w:rPr>
              <w:t xml:space="preserve"> </w:t>
            </w:r>
            <w:r>
              <w:rPr>
                <w:rFonts w:ascii="Book Antiqua" w:hAnsi="Book Antiqua"/>
                <w:sz w:val="27"/>
                <w:szCs w:val="27"/>
              </w:rPr>
              <w:t>devica in cerkvena učiteljica</w:t>
            </w:r>
            <w:r>
              <w:rPr>
                <w:rFonts w:ascii="Book Antiqua" w:hAnsi="Book Antiqua"/>
                <w:sz w:val="28"/>
                <w:szCs w:val="28"/>
              </w:rPr>
            </w:r>
          </w:p>
          <w:p>
            <w:pPr>
              <w:spacing w:line="240" w:lineRule="atLeast"/>
              <w:tabs defTabSz="708">
                <w:tab w:val="left" w:pos="6901" w:leader="none"/>
              </w:tabs>
              <w:rPr>
                <w:rFonts w:ascii="Book Antiqua" w:hAnsi="Book Antiqua" w:cs="Times New Roman"/>
                <w:bCs/>
                <w:sz w:val="28"/>
                <w:szCs w:val="28"/>
              </w:rPr>
            </w:pPr>
            <w:r>
              <w:rPr>
                <w:rFonts w:ascii="Book Antiqua" w:hAnsi="Book Antiqua" w:cs="Times New Roman"/>
                <w:bCs/>
                <w:sz w:val="28"/>
                <w:szCs w:val="28"/>
              </w:rPr>
              <w:t xml:space="preserve">SVETI ANGELI VARUHI, god  </w:t>
            </w:r>
          </w:p>
          <w:p>
            <w:pPr>
              <w:spacing w:line="240" w:lineRule="atLeast"/>
              <w:tabs defTabSz="708">
                <w:tab w:val="left" w:pos="7260" w:leader="none"/>
              </w:tabs>
              <w:rPr>
                <w:rFonts w:ascii="Book Antiqua" w:hAnsi="Book Antiqua" w:cs="Times New Roman"/>
                <w:sz w:val="28"/>
                <w:szCs w:val="28"/>
              </w:rPr>
            </w:pPr>
            <w:r>
              <w:rPr>
                <w:rFonts w:ascii="Book Antiqua" w:hAnsi="Book Antiqua" w:cs="Times New Roman"/>
                <w:sz w:val="28"/>
                <w:szCs w:val="28"/>
              </w:rPr>
              <w:t xml:space="preserve">sv. FRANČIŠEK BORGIA, duhovnik </w:t>
            </w:r>
          </w:p>
          <w:p>
            <w:pPr>
              <w:spacing w:line="240" w:lineRule="atLeast"/>
              <w:tabs defTabSz="708">
                <w:tab w:val="left" w:pos="7260" w:leader="none"/>
              </w:tabs>
              <w:rPr>
                <w:rFonts w:ascii="Book Antiqua" w:hAnsi="Book Antiqua" w:cs="Times New Roman"/>
                <w:bCs/>
                <w:sz w:val="28"/>
                <w:szCs w:val="28"/>
              </w:rPr>
            </w:pPr>
            <w:r>
              <w:rPr>
                <w:rFonts w:ascii="Book Antiqua" w:hAnsi="Book Antiqua" w:cs="Times New Roman"/>
                <w:bCs/>
                <w:sz w:val="28"/>
                <w:szCs w:val="28"/>
              </w:rPr>
              <w:t xml:space="preserve">sv. FRANČIŠEK ASIŠKI, redovni ustanovitelj </w:t>
            </w:r>
          </w:p>
          <w:p>
            <w:pPr>
              <w:ind w:left="38" w:hanging="38"/>
              <w:tabs defTabSz="708">
                <w:tab w:val="left" w:pos="7126" w:leader="none"/>
              </w:tabs>
              <w:rPr>
                <w:rFonts w:ascii="Book Antiqua" w:hAnsi="Book Antiqua" w:cs="Times New Roman"/>
                <w:b/>
                <w:bCs/>
                <w:sz w:val="28"/>
                <w:szCs w:val="28"/>
              </w:rPr>
            </w:pPr>
            <w:r>
              <w:rPr>
                <w:rFonts w:ascii="Book Antiqua" w:hAnsi="Book Antiqua" w:cs="Times New Roman"/>
                <w:bCs/>
                <w:sz w:val="28"/>
                <w:szCs w:val="28"/>
              </w:rPr>
              <w:t>sv. MARIJA FAVSTINA KOWALSKA, redovnica</w:t>
            </w:r>
            <w:r>
              <w:rPr>
                <w:rFonts w:ascii="Book Antiqua" w:hAnsi="Book Antiqua" w:cs="Times New Roman"/>
                <w:b/>
                <w:bCs/>
                <w:sz w:val="28"/>
                <w:szCs w:val="28"/>
              </w:rPr>
            </w:r>
          </w:p>
          <w:p>
            <w:pPr>
              <w:ind w:left="38" w:hanging="38"/>
              <w:tabs defTabSz="708">
                <w:tab w:val="left" w:pos="7126" w:leader="none"/>
              </w:tabs>
              <w:rPr>
                <w:rFonts w:ascii="Book Antiqua" w:hAnsi="Book Antiqua" w:cs="Times New Roman"/>
                <w:sz w:val="28"/>
                <w:szCs w:val="28"/>
              </w:rPr>
            </w:pPr>
            <w:r>
              <w:rPr>
                <w:rFonts w:ascii="Book Antiqua" w:hAnsi="Book Antiqua" w:cs="Times New Roman"/>
                <w:sz w:val="28"/>
                <w:szCs w:val="28"/>
              </w:rPr>
              <w:t>sv. BRUNO, ustanovitelj kartuzijanov</w:t>
            </w:r>
          </w:p>
        </w:tc>
      </w:tr>
    </w:tbl>
    <w:p>
      <w:pPr>
        <w:ind w:left="-142"/>
        <w:spacing w:after="0" w:line="240" w:lineRule="auto"/>
        <w:jc w:val="both"/>
        <w:tabs defTabSz="708">
          <w:tab w:val="left" w:pos="5595" w:leader="none"/>
        </w:tabs>
        <w:rPr>
          <w:rFonts w:ascii="Book Antiqua" w:hAnsi="Book Antiqua" w:cs="Times New Roman"/>
          <w:b/>
          <w:sz w:val="10"/>
          <w:szCs w:val="10"/>
        </w:rPr>
      </w:pPr>
      <w:r>
        <w:rPr>
          <w:rFonts w:ascii="Book Antiqua" w:hAnsi="Book Antiqua" w:cs="Times New Roman"/>
          <w:b/>
          <w:sz w:val="10"/>
          <w:szCs w:val="10"/>
        </w:rPr>
      </w:r>
    </w:p>
    <w:p>
      <w:pPr>
        <w:ind w:left="-142"/>
        <w:spacing w:after="0" w:line="240" w:lineRule="auto"/>
        <w:jc w:val="both"/>
        <w:tabs defTabSz="708">
          <w:tab w:val="left" w:pos="5595" w:leader="none"/>
        </w:tabs>
        <w:rPr>
          <w:rFonts w:ascii="Book Antiqua" w:hAnsi="Book Antiqua" w:cs="Times New Roman"/>
          <w:b/>
          <w:sz w:val="28"/>
          <w:szCs w:val="28"/>
        </w:rPr>
      </w:pPr>
      <w:r>
        <w:rPr>
          <w:rFonts w:ascii="Book Antiqua" w:hAnsi="Book Antiqua" w:cs="Times New Roman"/>
          <w:b/>
          <w:sz w:val="26"/>
          <w:szCs w:val="26"/>
        </w:rPr>
        <w:t>Danes teden:</w:t>
      </w:r>
      <w:r>
        <w:rPr>
          <w:rFonts w:ascii="Book Antiqua" w:hAnsi="Book Antiqua" w:cs="Times New Roman"/>
          <w:b/>
          <w:sz w:val="28"/>
          <w:szCs w:val="28"/>
        </w:rPr>
        <w:t xml:space="preserve"> </w:t>
      </w:r>
      <w:r>
        <w:rPr>
          <w:rFonts w:ascii="Book Antiqua" w:hAnsi="Book Antiqua" w:cs="Times New Roman"/>
          <w:b/>
          <w:sz w:val="28"/>
          <w:szCs w:val="28"/>
        </w:rPr>
      </w:r>
    </w:p>
    <w:p>
      <w:pPr>
        <w:ind w:left="-142"/>
        <w:spacing w:after="0" w:line="240" w:lineRule="auto"/>
        <w:jc w:val="both"/>
        <w:tabs defTabSz="708">
          <w:tab w:val="left" w:pos="5595" w:leader="none"/>
        </w:tabs>
        <w:rPr>
          <w:rFonts w:ascii="Book Antiqua" w:hAnsi="Book Antiqua" w:cs="Times New Roman"/>
          <w:b/>
          <w:sz w:val="28"/>
          <w:szCs w:val="28"/>
        </w:rPr>
      </w:pPr>
      <w:r>
        <w:rPr>
          <w:rFonts w:ascii="Book Antiqua" w:hAnsi="Book Antiqua" w:cs="Times New Roman"/>
          <w:b/>
          <w:sz w:val="28"/>
          <w:szCs w:val="28"/>
        </w:rPr>
        <w:t>27. NEDELJA MED LETOM, ROŽNOVENSKA NEDELJA</w:t>
      </w:r>
    </w:p>
    <w:p>
      <w:pPr>
        <w:ind w:left="-142"/>
        <w:spacing w:after="0" w:line="240" w:lineRule="auto"/>
        <w:jc w:val="both"/>
        <w:tabs defTabSz="708">
          <w:tab w:val="left" w:pos="5595" w:leader="none"/>
        </w:tabs>
        <w:rPr>
          <w:rFonts w:ascii="Book Antiqua" w:hAnsi="Book Antiqua" w:cs="Times New Roman"/>
          <w:bCs/>
          <w:sz w:val="20"/>
          <w:szCs w:val="20"/>
        </w:rPr>
      </w:pPr>
      <w:r>
        <w:rPr>
          <w:rFonts w:ascii="Book Antiqua" w:hAnsi="Book Antiqua" w:cs="Times New Roman"/>
          <w:bCs/>
          <w:sz w:val="20"/>
          <w:szCs w:val="20"/>
        </w:rPr>
      </w:r>
    </w:p>
    <w:p>
      <w:pPr>
        <w:ind w:right="142"/>
        <w:spacing w:after="0" w:line="240" w:lineRule="auto"/>
        <w:jc w:val="both"/>
        <w:rPr>
          <w:rFonts w:ascii="Book Antiqua" w:hAnsi="Book Antiqua" w:cs="Times New Roman"/>
          <w:bCs/>
          <w:sz w:val="28"/>
          <w:szCs w:val="28"/>
        </w:rPr>
      </w:pPr>
      <w:r>
        <w:rPr>
          <w:rFonts w:ascii="Book Antiqua" w:hAnsi="Book Antiqua" w:cs="Times New Roman"/>
          <w:bCs/>
          <w:sz w:val="28"/>
          <w:szCs w:val="28"/>
        </w:rPr>
        <w:t>V sredo obhajamo god Svetih angelov varuhov. Nebeški Oče nam izkazuje svojo ljubezen tako, da skrbi za nas na naši poti skozi zemeljsko življenje. Poleg vsega tega smo po poslanstvu Cerkve deležni pomoči svetnikov, svetih mož in žena, ki so pred nami prišli v nebesa. Še več, on vsaki osebi določi enega izmed svojih svetih angelov kot duhovnega spremljevalca in varuha. Ta naš angel je od Boga prejel nalogo, da nas varuje hudega, nam pomaga in nas opogumlja, da ugajamo Bogu in si pridobimo večno nagrado. K svojemu angelu varuhu se obračajmo s pobožnostjo in hvaležnostjo, da bomo nekoč lahko skupaj z njim »gledali obličje nebeškega Očeta«.</w:t>
      </w:r>
    </w:p>
    <w:p>
      <w:pPr>
        <w:ind w:right="142"/>
        <w:spacing w:after="0" w:line="240" w:lineRule="auto"/>
        <w:jc w:val="both"/>
        <w:rPr>
          <w:rFonts w:ascii="Book Antiqua" w:hAnsi="Book Antiqua" w:cs="Times New Roman"/>
          <w:bCs/>
          <w:sz w:val="10"/>
          <w:szCs w:val="10"/>
        </w:rPr>
      </w:pPr>
      <w:r>
        <w:rPr>
          <w:rFonts w:ascii="Book Antiqua" w:hAnsi="Book Antiqua" w:cs="Times New Roman"/>
          <w:bCs/>
          <w:sz w:val="10"/>
          <w:szCs w:val="10"/>
        </w:rPr>
      </w:r>
    </w:p>
    <w:p>
      <w:pPr>
        <w:ind w:right="142"/>
        <w:spacing w:after="0" w:line="240" w:lineRule="auto"/>
        <w:jc w:val="both"/>
        <w:rPr>
          <w:rFonts w:ascii="Book Antiqua" w:hAnsi="Book Antiqua" w:cs="Times New Roman"/>
          <w:b/>
          <w:bCs/>
          <w:sz w:val="28"/>
          <w:szCs w:val="28"/>
        </w:rPr>
      </w:pPr>
      <w:r>
        <w:rPr>
          <w:rFonts w:ascii="Book Antiqua" w:hAnsi="Book Antiqua" w:cs="Times New Roman"/>
          <w:b/>
          <w:bCs/>
          <w:sz w:val="28"/>
          <w:szCs w:val="28"/>
        </w:rPr>
        <w:t>Mesec oktober je posvečen Rožnovenski Materi Božji in molitvi rožnega venca. Molitev rožnega venca bo v cerkvi pred sveto mašo. Vabim vas, da molitev poživite tudi po vaših družinah.</w:t>
      </w:r>
    </w:p>
    <w:p>
      <w:pPr>
        <w:ind w:right="142"/>
        <w:spacing w:after="0" w:line="240" w:lineRule="auto"/>
        <w:jc w:val="both"/>
        <w:rPr>
          <w:rFonts w:ascii="Book Antiqua" w:hAnsi="Book Antiqua" w:cs="Times New Roman"/>
          <w:b/>
          <w:bCs/>
          <w:sz w:val="10"/>
          <w:szCs w:val="10"/>
        </w:rPr>
      </w:pPr>
      <w:r>
        <w:rPr>
          <w:rFonts w:ascii="Book Antiqua" w:hAnsi="Book Antiqua" w:cs="Times New Roman"/>
          <w:b/>
          <w:bCs/>
          <w:sz w:val="10"/>
          <w:szCs w:val="10"/>
        </w:rPr>
      </w:r>
    </w:p>
    <w:p>
      <w:pPr>
        <w:ind w:right="142"/>
        <w:spacing w:after="0" w:line="240" w:lineRule="auto"/>
        <w:jc w:val="both"/>
        <w:rPr>
          <w:rFonts w:ascii="Book Antiqua" w:hAnsi="Book Antiqua" w:cs="Times New Roman"/>
          <w:b/>
          <w:bCs/>
          <w:sz w:val="28"/>
          <w:szCs w:val="28"/>
        </w:rPr>
      </w:pPr>
      <w:r>
        <w:rPr>
          <w:rFonts w:ascii="Book Antiqua" w:hAnsi="Book Antiqua" w:cs="Times New Roman"/>
          <w:b/>
          <w:bCs/>
          <w:sz w:val="28"/>
          <w:szCs w:val="28"/>
        </w:rPr>
      </w:r>
    </w:p>
    <w:p>
      <w:pPr>
        <w:ind w:right="142"/>
        <w:spacing w:after="0" w:line="240" w:lineRule="auto"/>
        <w:jc w:val="both"/>
        <w:rPr>
          <w:rFonts w:ascii="Book Antiqua" w:hAnsi="Book Antiqua" w:cs="Times New Roman"/>
          <w:b/>
          <w:bCs/>
          <w:sz w:val="28"/>
          <w:szCs w:val="28"/>
        </w:rPr>
      </w:pPr>
      <w:r>
        <w:rPr>
          <w:rFonts w:ascii="Book Antiqua" w:hAnsi="Book Antiqua" w:cs="Times New Roman"/>
          <w:b/>
          <w:bCs/>
          <w:sz w:val="28"/>
          <w:szCs w:val="28"/>
        </w:rPr>
        <w:t xml:space="preserve">Napovedano srečanje za starše veroučencev v soboto 5. septembra,  je zaradi peš romanja na Brezje prestavljeno.  Srečanje bo predvidoma v novembru. </w:t>
      </w:r>
    </w:p>
    <w:p>
      <w:pPr>
        <w:ind w:right="142"/>
        <w:spacing w:after="0" w:line="240" w:lineRule="auto"/>
        <w:jc w:val="both"/>
        <w:rPr>
          <w:rFonts w:ascii="Book Antiqua" w:hAnsi="Book Antiqua" w:cs="Times New Roman"/>
          <w:bCs/>
          <w:sz w:val="28"/>
          <w:szCs w:val="28"/>
        </w:rPr>
      </w:pPr>
      <w:r>
        <w:rPr>
          <w:rFonts w:ascii="Book Antiqua" w:hAnsi="Book Antiqua" w:cs="Times New Roman"/>
          <w:bCs/>
          <w:sz w:val="28"/>
          <w:szCs w:val="28"/>
        </w:rPr>
      </w:r>
    </w:p>
    <w:p>
      <w:pPr>
        <w:ind w:right="142"/>
        <w:spacing w:after="0" w:line="240" w:lineRule="auto"/>
        <w:jc w:val="both"/>
        <w:rPr>
          <w:rFonts w:ascii="Book Antiqua" w:hAnsi="Book Antiqua" w:cs="Times New Roman"/>
          <w:sz w:val="20"/>
          <w:szCs w:val="20"/>
        </w:rPr>
      </w:pPr>
      <w:r>
        <w:rPr>
          <w:rFonts w:ascii="Book Antiqua" w:hAnsi="Book Antiqua" w:cs="Times New Roman"/>
          <w:sz w:val="20"/>
          <w:szCs w:val="20"/>
        </w:rPr>
      </w:r>
    </w:p>
    <w:p>
      <w:pPr>
        <w:ind w:right="142"/>
        <w:spacing w:after="0" w:line="240" w:lineRule="auto"/>
        <w:jc w:val="both"/>
        <w:rPr>
          <w:rFonts w:ascii="Book Antiqua" w:hAnsi="Book Antiqua" w:cs="Times New Roman"/>
          <w:sz w:val="28"/>
          <w:szCs w:val="28"/>
        </w:rPr>
      </w:pPr>
      <w:r>
        <w:rPr>
          <w:rFonts w:ascii="Book Antiqua" w:hAnsi="Book Antiqua" w:cs="Times New Roman"/>
          <w:sz w:val="28"/>
          <w:szCs w:val="28"/>
        </w:rPr>
        <w:t>Svete maše:</w:t>
      </w:r>
    </w:p>
    <w:p>
      <w:pPr>
        <w:spacing w:after="0" w:line="240" w:lineRule="auto"/>
        <w:rPr>
          <w:rFonts w:ascii="Book Antiqua" w:hAnsi="Book Antiqua" w:cs="Times New Roman"/>
          <w:b/>
          <w:sz w:val="28"/>
          <w:szCs w:val="28"/>
        </w:rPr>
      </w:pPr>
      <w:r>
        <w:rPr>
          <w:rFonts w:ascii="Book Antiqua" w:hAnsi="Book Antiqua" w:cs="Times New Roman"/>
          <w:b/>
          <w:sz w:val="28"/>
          <w:szCs w:val="28"/>
        </w:rPr>
        <w:t>NEDELJA,            29.  9. ob   9 h   + Janez Otrin, obletna, Hleviše 12</w:t>
      </w:r>
    </w:p>
    <w:p>
      <w:pPr>
        <w:spacing w:after="0" w:line="240" w:lineRule="auto"/>
        <w:rPr>
          <w:rFonts w:ascii="Book Antiqua" w:hAnsi="Book Antiqua" w:cs="Times New Roman"/>
          <w:b/>
          <w:sz w:val="10"/>
          <w:szCs w:val="10"/>
        </w:rPr>
      </w:pPr>
      <w:r>
        <w:rPr>
          <w:rFonts w:ascii="Book Antiqua" w:hAnsi="Book Antiqua" w:cs="Times New Roman"/>
          <w:b/>
          <w:sz w:val="10"/>
          <w:szCs w:val="10"/>
        </w:rPr>
      </w:r>
    </w:p>
    <w:p>
      <w:pPr>
        <w:spacing w:after="0" w:line="240" w:lineRule="auto"/>
        <w:rPr>
          <w:rFonts w:ascii="Book Antiqua" w:hAnsi="Book Antiqua" w:cs="Times New Roman"/>
          <w:b/>
          <w:sz w:val="28"/>
          <w:szCs w:val="28"/>
        </w:rPr>
      </w:pPr>
      <w:r>
        <w:rPr>
          <w:rFonts w:ascii="Book Antiqua" w:hAnsi="Book Antiqua" w:cs="Times New Roman"/>
          <w:b/>
          <w:sz w:val="28"/>
          <w:szCs w:val="28"/>
        </w:rPr>
        <w:t xml:space="preserve">PETEK </w:t>
      </w:r>
      <w:r>
        <w:rPr>
          <w:rFonts w:ascii="Book Antiqua" w:hAnsi="Book Antiqua" w:cs="Times New Roman"/>
          <w:b/>
          <w:sz w:val="24"/>
          <w:szCs w:val="24"/>
        </w:rPr>
        <w:t>– prvi</w:t>
      </w:r>
      <w:r>
        <w:rPr>
          <w:rFonts w:ascii="Book Antiqua" w:hAnsi="Book Antiqua" w:cs="Times New Roman"/>
          <w:b/>
          <w:sz w:val="28"/>
          <w:szCs w:val="28"/>
        </w:rPr>
        <w:t xml:space="preserve">,     </w:t>
      </w:r>
      <w:r>
        <w:rPr>
          <w:rFonts w:ascii="Book Antiqua" w:hAnsi="Book Antiqua" w:cs="Times New Roman"/>
          <w:b/>
          <w:sz w:val="28"/>
          <w:szCs w:val="28"/>
        </w:rPr>
        <w:t xml:space="preserve">    </w:t>
      </w:r>
      <w:r>
        <w:rPr>
          <w:rFonts w:ascii="Book Antiqua" w:hAnsi="Book Antiqua" w:cs="Times New Roman"/>
          <w:b/>
          <w:sz w:val="28"/>
          <w:szCs w:val="28"/>
        </w:rPr>
        <w:t>4. 10. ob</w:t>
      </w:r>
      <w:r>
        <w:rPr>
          <w:rFonts w:ascii="Book Antiqua" w:hAnsi="Book Antiqua" w:cs="Times New Roman"/>
          <w:b/>
          <w:sz w:val="28"/>
          <w:szCs w:val="28"/>
        </w:rPr>
        <w:t xml:space="preserve"> </w:t>
      </w:r>
      <w:r>
        <w:rPr>
          <w:rFonts w:ascii="Book Antiqua" w:hAnsi="Book Antiqua" w:cs="Times New Roman"/>
          <w:b/>
          <w:sz w:val="28"/>
          <w:szCs w:val="28"/>
        </w:rPr>
        <w:t>19 h   + Malovrh , Lavrovec 1</w:t>
      </w:r>
      <w:r>
        <w:rPr>
          <w:rFonts w:ascii="Book Antiqua" w:hAnsi="Book Antiqua" w:cs="Times New Roman"/>
          <w:b/>
          <w:sz w:val="28"/>
          <w:szCs w:val="28"/>
        </w:rPr>
      </w:r>
    </w:p>
    <w:p>
      <w:pPr>
        <w:spacing w:after="0" w:line="240" w:lineRule="auto"/>
        <w:rPr>
          <w:rFonts w:ascii="Book Antiqua" w:hAnsi="Book Antiqua" w:cs="Times New Roman"/>
          <w:b/>
          <w:sz w:val="10"/>
          <w:szCs w:val="10"/>
        </w:rPr>
      </w:pPr>
      <w:r>
        <w:rPr>
          <w:rFonts w:ascii="Book Antiqua" w:hAnsi="Book Antiqua" w:cs="Times New Roman"/>
          <w:b/>
          <w:sz w:val="10"/>
          <w:szCs w:val="10"/>
        </w:rPr>
      </w:r>
    </w:p>
    <w:p>
      <w:pPr>
        <w:spacing w:after="0" w:line="240" w:lineRule="auto"/>
        <w:rPr>
          <w:rFonts w:ascii="Book Antiqua" w:hAnsi="Book Antiqua" w:cs="Times New Roman"/>
          <w:b/>
          <w:sz w:val="28"/>
          <w:szCs w:val="28"/>
        </w:rPr>
      </w:pPr>
      <w:r>
        <w:rPr>
          <w:rFonts w:ascii="Book Antiqua" w:hAnsi="Book Antiqua" w:cs="Times New Roman"/>
          <w:b/>
          <w:sz w:val="28"/>
          <w:szCs w:val="28"/>
        </w:rPr>
        <w:t xml:space="preserve">SOBOTA </w:t>
      </w:r>
      <w:r>
        <w:rPr>
          <w:rFonts w:ascii="Book Antiqua" w:hAnsi="Book Antiqua" w:cs="Times New Roman"/>
          <w:b/>
          <w:sz w:val="24"/>
          <w:szCs w:val="24"/>
        </w:rPr>
        <w:t>– prva</w:t>
      </w:r>
      <w:r>
        <w:rPr>
          <w:rFonts w:ascii="Book Antiqua" w:hAnsi="Book Antiqua" w:cs="Times New Roman"/>
          <w:b/>
          <w:sz w:val="28"/>
          <w:szCs w:val="28"/>
        </w:rPr>
        <w:t xml:space="preserve">,  </w:t>
      </w:r>
      <w:r>
        <w:rPr>
          <w:rFonts w:ascii="Book Antiqua" w:hAnsi="Book Antiqua" w:cs="Times New Roman"/>
          <w:b/>
          <w:sz w:val="28"/>
          <w:szCs w:val="28"/>
        </w:rPr>
        <w:t xml:space="preserve">  </w:t>
      </w:r>
      <w:r>
        <w:rPr>
          <w:rFonts w:ascii="Book Antiqua" w:hAnsi="Book Antiqua" w:cs="Times New Roman"/>
          <w:b/>
          <w:sz w:val="28"/>
          <w:szCs w:val="28"/>
        </w:rPr>
        <w:t xml:space="preserve">5. 10. ob </w:t>
      </w:r>
      <w:r>
        <w:rPr>
          <w:rFonts w:ascii="Book Antiqua" w:hAnsi="Book Antiqua" w:cs="Times New Roman"/>
          <w:b/>
          <w:sz w:val="28"/>
          <w:szCs w:val="28"/>
        </w:rPr>
        <w:t xml:space="preserve"> </w:t>
      </w:r>
      <w:r>
        <w:rPr>
          <w:rFonts w:ascii="Book Antiqua" w:hAnsi="Book Antiqua" w:cs="Times New Roman"/>
          <w:b/>
          <w:sz w:val="28"/>
          <w:szCs w:val="28"/>
        </w:rPr>
        <w:t xml:space="preserve"> 9 h    + Petračevi, obletna, Vrh 14</w:t>
      </w:r>
      <w:r>
        <w:rPr>
          <w:rFonts w:ascii="Book Antiqua" w:hAnsi="Book Antiqua" w:cs="Times New Roman"/>
          <w:b/>
          <w:sz w:val="28"/>
          <w:szCs w:val="28"/>
        </w:rPr>
      </w:r>
    </w:p>
    <w:p>
      <w:pPr>
        <w:spacing w:after="0" w:line="240" w:lineRule="auto"/>
        <w:rPr>
          <w:rFonts w:ascii="Book Antiqua" w:hAnsi="Book Antiqua" w:cs="Times New Roman"/>
          <w:b/>
          <w:sz w:val="10"/>
          <w:szCs w:val="10"/>
        </w:rPr>
      </w:pPr>
      <w:r>
        <w:rPr>
          <w:rFonts w:ascii="Book Antiqua" w:hAnsi="Book Antiqua" w:cs="Times New Roman"/>
          <w:b/>
          <w:sz w:val="10"/>
          <w:szCs w:val="10"/>
        </w:rPr>
      </w:r>
    </w:p>
    <w:p>
      <w:pPr>
        <w:spacing w:after="0" w:line="240" w:lineRule="auto"/>
        <w:rPr>
          <w:rFonts w:ascii="Book Antiqua" w:hAnsi="Book Antiqua" w:cs="Times New Roman"/>
          <w:b/>
          <w:sz w:val="28"/>
          <w:szCs w:val="28"/>
        </w:rPr>
      </w:pPr>
      <w:r>
        <w:rPr>
          <w:rFonts w:ascii="Book Antiqua" w:hAnsi="Book Antiqua" w:cs="Times New Roman"/>
          <w:b/>
          <w:sz w:val="28"/>
          <w:szCs w:val="28"/>
        </w:rPr>
        <w:t>NEDELJA,              6. 10. ob   9 h    + Joškovi, Račeva 23</w:t>
      </w:r>
    </w:p>
    <w:sectPr>
      <w:footnotePr>
        <w:pos w:val="pageBottom"/>
        <w:numFmt w:val="decimal"/>
        <w:numStart w:val="1"/>
        <w:numRestart w:val="continuous"/>
      </w:footnotePr>
      <w:endnotePr>
        <w:pos w:val="docEnd"/>
        <w:numFmt w:val="lowerRoman"/>
        <w:numStart w:val="1"/>
        <w:numRestart w:val="continuous"/>
      </w:endnotePr>
      <w:type w:val="nextPage"/>
      <w:pgSz w:h="16838" w:w="11906"/>
      <w:pgMar w:left="851" w:top="851" w:right="707" w:bottom="851"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font>
  <w:font w:name="SimSun">
    <w:panose1 w:val="02010600030101010101"/>
    <w:charset w:val="00"/>
    <w:family w:val="auto"/>
    <w:pitch w:val="default"/>
  </w:font>
  <w:font w:name="Arial">
    <w:panose1 w:val="020B0604020202020204"/>
    <w:charset w:val="ee"/>
    <w:family w:val="swiss"/>
    <w:pitch w:val="default"/>
  </w:font>
  <w:font w:name="Symbol">
    <w:panose1 w:val="05050102010706020507"/>
    <w:charset w:val="02"/>
    <w:family w:val="roman"/>
    <w:pitch w:val="default"/>
  </w:font>
  <w:font w:name="Courier New">
    <w:panose1 w:val="02070309020205020404"/>
    <w:charset w:val="ee"/>
    <w:family w:val="modern"/>
    <w:pitch w:val="default"/>
  </w:font>
  <w:font w:name="Wingdings">
    <w:panose1 w:val="05000000000000000000"/>
    <w:charset w:val="02"/>
    <w:family w:val="auto"/>
    <w:pitch w:val="default"/>
  </w:font>
  <w:font w:name="Calibri">
    <w:panose1 w:val="020F0502020204030204"/>
    <w:charset w:val="ee"/>
    <w:family w:val="swiss"/>
    <w:pitch w:val="default"/>
  </w:font>
  <w:font w:name="Segoe UI">
    <w:panose1 w:val="020B0502040204020203"/>
    <w:charset w:val="ee"/>
    <w:family w:val="swiss"/>
    <w:pitch w:val="default"/>
  </w:font>
  <w:font w:name="Book Antiqua">
    <w:panose1 w:val="02020603050405020304"/>
    <w:charset w:val="00"/>
    <w:family w:val="roman"/>
    <w:pitch w:val="default"/>
  </w:font>
  <w:font w:name="Calibri Light">
    <w:panose1 w:val="020F0302020204030204"/>
    <w:charset w:val="ee"/>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Oštevilčeni seznam 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
    <w:multiLevelType w:val="hybridMultilevel"/>
    <w:name w:val="Oštevilčeni seznam 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
    <w:multiLevelType w:val="hybridMultilevel"/>
    <w:name w:val="Oštevilčeni seznam 3"/>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
    <w:multiLevelType w:val="hybridMultilevel"/>
    <w:name w:val="Oštevilčeni seznam 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5">
    <w:multiLevelType w:val="hybridMultilevel"/>
    <w:name w:val="Oštevilčeni seznam 5"/>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ela" w:pos="below" w:numFmt="decimal"/>
    <w:caption w:name="Ilustracija" w:pos="below" w:numFmt="decimal"/>
    <w:caption w:name="Slika"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13"/>
      <w:tmLastPosIdx w:val="147"/>
    </w:tmLastPosCaret>
    <w:tmLastPosAnchor>
      <w:tmLastPosPgfIdx w:val="0"/>
      <w:tmLastPosIdx w:val="0"/>
    </w:tmLastPosAnchor>
    <w:tmLastPosTblRect w:left="0" w:top="0" w:right="0" w:bottom="0"/>
  </w:tmLastPos>
  <w:tmAppRevision w:date="1727719765" w:val="1068"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Balloon Text"/>
    <w:qFormat/>
    <w:basedOn w:val="para0"/>
    <w:pPr>
      <w:spacing w:after="0" w:line="240" w:lineRule="auto"/>
    </w:pPr>
    <w:rPr>
      <w:rFonts w:ascii="Segoe UI" w:hAnsi="Segoe UI" w:cs="Segoe UI"/>
      <w:sz w:val="18"/>
      <w:szCs w:val="18"/>
    </w:rPr>
  </w:style>
  <w:style w:type="paragraph" w:styleId="para3">
    <w:name w:val="Header"/>
    <w:qFormat/>
    <w:basedOn w:val="para0"/>
    <w:pPr>
      <w:spacing w:after="0" w:line="240" w:lineRule="auto"/>
      <w:tabs defTabSz="708">
        <w:tab w:val="center" w:pos="4536" w:leader="none"/>
        <w:tab w:val="right" w:pos="9072" w:leader="none"/>
      </w:tabs>
    </w:pPr>
  </w:style>
  <w:style w:type="paragraph" w:styleId="para4">
    <w:name w:val="Footer"/>
    <w:qFormat/>
    <w:basedOn w:val="para0"/>
    <w:pPr>
      <w:spacing w:after="0" w:line="240" w:lineRule="auto"/>
      <w:tabs defTabSz="708">
        <w:tab w:val="center" w:pos="4536" w:leader="none"/>
        <w:tab w:val="right" w:pos="9072" w:leader="none"/>
      </w:tabs>
    </w:pPr>
  </w:style>
  <w:style w:type="character" w:styleId="char0" w:default="1">
    <w:name w:val="Default Paragraph Font"/>
  </w:style>
  <w:style w:type="character" w:styleId="char1" w:customStyle="1">
    <w:name w:val="Besedilo oblačka Znak"/>
    <w:basedOn w:val="char0"/>
    <w:rPr>
      <w:rFonts w:ascii="Segoe UI" w:hAnsi="Segoe UI" w:cs="Segoe UI"/>
      <w:sz w:val="18"/>
      <w:szCs w:val="18"/>
    </w:rPr>
  </w:style>
  <w:style w:type="character" w:styleId="char2" w:customStyle="1">
    <w:name w:val="Glava Znak"/>
    <w:basedOn w:val="char0"/>
  </w:style>
  <w:style w:type="character" w:styleId="char3" w:customStyle="1">
    <w:name w:val="Noga Znak"/>
    <w:basedOn w:val="char0"/>
  </w:style>
  <w:style w:type="character" w:styleId="char4">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elamrea1">
    <w:name w:val="Tabela – mreža1"/>
    <w:basedOn w:val="TableNormal"/>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Balloon Text"/>
    <w:qFormat/>
    <w:basedOn w:val="para0"/>
    <w:pPr>
      <w:spacing w:after="0" w:line="240" w:lineRule="auto"/>
    </w:pPr>
    <w:rPr>
      <w:rFonts w:ascii="Segoe UI" w:hAnsi="Segoe UI" w:cs="Segoe UI"/>
      <w:sz w:val="18"/>
      <w:szCs w:val="18"/>
    </w:rPr>
  </w:style>
  <w:style w:type="paragraph" w:styleId="para3">
    <w:name w:val="Header"/>
    <w:qFormat/>
    <w:basedOn w:val="para0"/>
    <w:pPr>
      <w:spacing w:after="0" w:line="240" w:lineRule="auto"/>
      <w:tabs defTabSz="708">
        <w:tab w:val="center" w:pos="4536" w:leader="none"/>
        <w:tab w:val="right" w:pos="9072" w:leader="none"/>
      </w:tabs>
    </w:pPr>
  </w:style>
  <w:style w:type="paragraph" w:styleId="para4">
    <w:name w:val="Footer"/>
    <w:qFormat/>
    <w:basedOn w:val="para0"/>
    <w:pPr>
      <w:spacing w:after="0" w:line="240" w:lineRule="auto"/>
      <w:tabs defTabSz="708">
        <w:tab w:val="center" w:pos="4536" w:leader="none"/>
        <w:tab w:val="right" w:pos="9072" w:leader="none"/>
      </w:tabs>
    </w:pPr>
  </w:style>
  <w:style w:type="character" w:styleId="char0" w:default="1">
    <w:name w:val="Default Paragraph Font"/>
  </w:style>
  <w:style w:type="character" w:styleId="char1" w:customStyle="1">
    <w:name w:val="Besedilo oblačka Znak"/>
    <w:basedOn w:val="char0"/>
    <w:rPr>
      <w:rFonts w:ascii="Segoe UI" w:hAnsi="Segoe UI" w:cs="Segoe UI"/>
      <w:sz w:val="18"/>
      <w:szCs w:val="18"/>
    </w:rPr>
  </w:style>
  <w:style w:type="character" w:styleId="char2" w:customStyle="1">
    <w:name w:val="Glava Znak"/>
    <w:basedOn w:val="char0"/>
  </w:style>
  <w:style w:type="character" w:styleId="char3" w:customStyle="1">
    <w:name w:val="Noga Znak"/>
    <w:basedOn w:val="char0"/>
  </w:style>
  <w:style w:type="character" w:styleId="char4">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elamrea1">
    <w:name w:val="Tabela – mreža1"/>
    <w:basedOn w:val="TableNormal"/>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
  <cp:revision>4</cp:revision>
  <cp:lastPrinted>2024-07-25T12:43:00Z</cp:lastPrinted>
  <dcterms:created xsi:type="dcterms:W3CDTF">2024-09-23T12:52:00Z</dcterms:created>
  <dcterms:modified xsi:type="dcterms:W3CDTF">2024-09-30T18:09:25Z</dcterms:modified>
</cp:coreProperties>
</file>