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C4D0" w14:textId="77777777" w:rsidR="00A86167" w:rsidRDefault="00A86167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33. NEDELJA MED LETOM, SVETOVNI DAN UBOGIH</w:t>
      </w:r>
      <w:r>
        <w:rPr>
          <w:rFonts w:ascii="Book Antiqua" w:hAnsi="Book Antiqua" w:cs="Times New Roman"/>
          <w:b/>
          <w:sz w:val="27"/>
          <w:szCs w:val="27"/>
        </w:rPr>
        <w:t xml:space="preserve"> </w:t>
      </w:r>
    </w:p>
    <w:p w14:paraId="71816458" w14:textId="0D491EF1" w:rsidR="003D6ACF" w:rsidRDefault="00000000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074"/>
        <w:gridCol w:w="917"/>
        <w:gridCol w:w="7499"/>
      </w:tblGrid>
      <w:tr w:rsidR="003D6ACF" w14:paraId="63DEF0E0" w14:textId="77777777" w:rsidTr="006D2722">
        <w:trPr>
          <w:trHeight w:val="25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F37F4E" w14:textId="77777777" w:rsidR="003D6ACF" w:rsidRPr="000B35BE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17678637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994AC44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57A1A70F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6F92DC1D" w14:textId="1FD1C3E9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7013336D" w14:textId="2F16295D" w:rsidR="003D6ACF" w:rsidRPr="006D2722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 w:rsidRPr="006D2722"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2BA8D635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997927A" w14:textId="00D0EC0D" w:rsidR="000549FF" w:rsidRPr="000B35BE" w:rsidRDefault="00A86167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17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072E819B" w14:textId="10D4A146" w:rsidR="003D6ACF" w:rsidRPr="000B35BE" w:rsidRDefault="005E138C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A86167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1E2EBC53" w14:textId="373A700C" w:rsidR="003D6ACF" w:rsidRPr="000B35BE" w:rsidRDefault="005E138C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A86167"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       </w:t>
            </w:r>
          </w:p>
          <w:p w14:paraId="01FB8BA8" w14:textId="3D2EB24B" w:rsidR="003D6ACF" w:rsidRPr="000B35BE" w:rsidRDefault="00A8616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20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</w:t>
            </w:r>
          </w:p>
          <w:p w14:paraId="2A2954CB" w14:textId="61227A0F" w:rsidR="003D6ACF" w:rsidRPr="000B35BE" w:rsidRDefault="00A8616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21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0EA6C266" w14:textId="55E0EF76" w:rsidR="003D6ACF" w:rsidRPr="000B35BE" w:rsidRDefault="00A8616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22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</w:t>
            </w:r>
            <w:r w:rsidR="00BB39F4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14:paraId="77915470" w14:textId="0A9A09B0" w:rsidR="003D6ACF" w:rsidRPr="000B35BE" w:rsidRDefault="00A86167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23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</w:t>
            </w:r>
            <w:r w:rsidR="00BB39F4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14:paraId="436359D2" w14:textId="04076798" w:rsidR="003D6ACF" w:rsidRPr="000B35BE" w:rsidRDefault="00B1695A" w:rsidP="000549FF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A86167">
              <w:rPr>
                <w:rFonts w:ascii="Book Antiqua" w:hAnsi="Book Antiqua" w:cs="Times New Roman"/>
                <w:sz w:val="28"/>
                <w:szCs w:val="28"/>
              </w:rPr>
              <w:t>ELIZABETA, redovnica</w:t>
            </w:r>
          </w:p>
          <w:p w14:paraId="471541A0" w14:textId="14B37F59" w:rsidR="006D2722" w:rsidRPr="000B35BE" w:rsidRDefault="00B27555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5E138C">
              <w:rPr>
                <w:rFonts w:ascii="Book Antiqua" w:hAnsi="Book Antiqua" w:cs="Times New Roman"/>
                <w:sz w:val="28"/>
                <w:szCs w:val="28"/>
              </w:rPr>
              <w:t>MARTIN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, škof</w:t>
            </w:r>
          </w:p>
          <w:p w14:paraId="15837251" w14:textId="75112DB8" w:rsidR="006D2722" w:rsidRPr="000B35BE" w:rsidRDefault="00A86167" w:rsidP="00B27555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Posvečenje bazilike sv. Petre in Pavla</w:t>
            </w:r>
          </w:p>
          <w:p w14:paraId="6EC54312" w14:textId="7D951AD6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A86167">
              <w:rPr>
                <w:rFonts w:ascii="Book Antiqua" w:hAnsi="Book Antiqua" w:cs="Times New Roman"/>
                <w:sz w:val="28"/>
                <w:szCs w:val="28"/>
              </w:rPr>
              <w:t>MATILDA, redovnica</w:t>
            </w:r>
          </w:p>
          <w:p w14:paraId="7469A56C" w14:textId="4C25B247" w:rsidR="00BB39F4" w:rsidRDefault="005B7440" w:rsidP="00BB39F4">
            <w:pPr>
              <w:tabs>
                <w:tab w:val="left" w:pos="7260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DAROVANJE DEVICE MARIJE</w:t>
            </w:r>
          </w:p>
          <w:p w14:paraId="194A38F4" w14:textId="2A9F9C9A" w:rsidR="006D2722" w:rsidRDefault="0059667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5B7440">
              <w:rPr>
                <w:rFonts w:ascii="Book Antiqua" w:hAnsi="Book Antiqua" w:cs="Times New Roman"/>
                <w:sz w:val="28"/>
                <w:szCs w:val="28"/>
              </w:rPr>
              <w:t>CECILIJA, devica in mučenka</w:t>
            </w:r>
          </w:p>
          <w:p w14:paraId="2A92FC1F" w14:textId="5FBFA528" w:rsidR="000B35BE" w:rsidRPr="000B35BE" w:rsidRDefault="0059667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A86167">
              <w:rPr>
                <w:rFonts w:ascii="Book Antiqua" w:hAnsi="Book Antiqua" w:cs="Times New Roman"/>
                <w:sz w:val="28"/>
                <w:szCs w:val="28"/>
              </w:rPr>
              <w:t>KLEMEN I, papež</w:t>
            </w:r>
          </w:p>
        </w:tc>
      </w:tr>
    </w:tbl>
    <w:p w14:paraId="664D1C36" w14:textId="659348F2" w:rsidR="003D6ACF" w:rsidRDefault="00000000" w:rsidP="005B744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sz w:val="26"/>
          <w:szCs w:val="26"/>
        </w:rPr>
        <w:t>Danes teden:</w:t>
      </w:r>
      <w:r w:rsidR="00227143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596672">
        <w:rPr>
          <w:rFonts w:ascii="Book Antiqua" w:hAnsi="Book Antiqua" w:cs="Times New Roman"/>
          <w:b/>
          <w:bCs/>
          <w:sz w:val="28"/>
          <w:szCs w:val="28"/>
        </w:rPr>
        <w:t>3</w:t>
      </w:r>
      <w:r w:rsidR="005B7440">
        <w:rPr>
          <w:rFonts w:ascii="Book Antiqua" w:hAnsi="Book Antiqua" w:cs="Times New Roman"/>
          <w:b/>
          <w:bCs/>
          <w:sz w:val="28"/>
          <w:szCs w:val="28"/>
        </w:rPr>
        <w:t>4</w:t>
      </w:r>
      <w:r w:rsidR="00596672">
        <w:rPr>
          <w:rFonts w:ascii="Book Antiqua" w:hAnsi="Book Antiqua" w:cs="Times New Roman"/>
          <w:b/>
          <w:bCs/>
          <w:sz w:val="28"/>
          <w:szCs w:val="28"/>
        </w:rPr>
        <w:t xml:space="preserve">. NEDELJA MED LETOM, </w:t>
      </w:r>
      <w:r w:rsidR="005B7440">
        <w:rPr>
          <w:rFonts w:ascii="Book Antiqua" w:hAnsi="Book Antiqua" w:cs="Times New Roman"/>
          <w:b/>
          <w:bCs/>
          <w:sz w:val="28"/>
          <w:szCs w:val="28"/>
        </w:rPr>
        <w:t>KRISTUS KRALJ</w:t>
      </w:r>
    </w:p>
    <w:p w14:paraId="09297BFF" w14:textId="46A816BC" w:rsidR="00DF5C4C" w:rsidRDefault="00DF5C4C" w:rsidP="005B744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DEVETDNEVNICA ZA SPOŠTOVANJE ŽIVLJENJA: V</w:t>
      </w:r>
      <w:r w:rsidRPr="00DF5C4C">
        <w:rPr>
          <w:rFonts w:ascii="Book Antiqua" w:hAnsi="Book Antiqua" w:cs="Times New Roman"/>
          <w:b/>
          <w:sz w:val="28"/>
          <w:szCs w:val="28"/>
        </w:rPr>
        <w:t xml:space="preserve"> soboto, 15. novembra 2025, </w:t>
      </w:r>
      <w:r>
        <w:rPr>
          <w:rFonts w:ascii="Book Antiqua" w:hAnsi="Book Antiqua" w:cs="Times New Roman"/>
          <w:b/>
          <w:sz w:val="28"/>
          <w:szCs w:val="28"/>
        </w:rPr>
        <w:t xml:space="preserve">se je v Cerkvi na Slovenskem začela </w:t>
      </w:r>
      <w:r w:rsidRPr="00DF5C4C">
        <w:rPr>
          <w:rFonts w:ascii="Book Antiqua" w:hAnsi="Book Antiqua" w:cs="Times New Roman"/>
          <w:b/>
          <w:sz w:val="28"/>
          <w:szCs w:val="28"/>
        </w:rPr>
        <w:t>devetdnevnic</w:t>
      </w:r>
      <w:r>
        <w:rPr>
          <w:rFonts w:ascii="Book Antiqua" w:hAnsi="Book Antiqua" w:cs="Times New Roman"/>
          <w:b/>
          <w:sz w:val="28"/>
          <w:szCs w:val="28"/>
        </w:rPr>
        <w:t>a</w:t>
      </w:r>
      <w:r w:rsidRPr="00DF5C4C">
        <w:rPr>
          <w:rFonts w:ascii="Book Antiqua" w:hAnsi="Book Antiqua" w:cs="Times New Roman"/>
          <w:b/>
          <w:sz w:val="28"/>
          <w:szCs w:val="28"/>
        </w:rPr>
        <w:t xml:space="preserve"> za spoštovanje življenja. Vabimo vas, da se ji pridružite in jo molite </w:t>
      </w:r>
      <w:r>
        <w:rPr>
          <w:rFonts w:ascii="Book Antiqua" w:hAnsi="Book Antiqua" w:cs="Times New Roman"/>
          <w:b/>
          <w:sz w:val="28"/>
          <w:szCs w:val="28"/>
        </w:rPr>
        <w:t>po vaših domovih. M</w:t>
      </w:r>
      <w:r w:rsidRPr="00DF5C4C">
        <w:rPr>
          <w:rFonts w:ascii="Book Antiqua" w:hAnsi="Book Antiqua" w:cs="Times New Roman"/>
          <w:b/>
          <w:sz w:val="28"/>
          <w:szCs w:val="28"/>
        </w:rPr>
        <w:t xml:space="preserve">olimo za zaščito in spoštovanje vsakega življenja, od spočetja do naravne smrti. </w:t>
      </w:r>
      <w:r>
        <w:rPr>
          <w:rFonts w:ascii="Book Antiqua" w:hAnsi="Book Antiqua" w:cs="Times New Roman"/>
          <w:b/>
          <w:sz w:val="28"/>
          <w:szCs w:val="28"/>
        </w:rPr>
        <w:t xml:space="preserve">Besedilo </w:t>
      </w:r>
      <w:proofErr w:type="spellStart"/>
      <w:r>
        <w:rPr>
          <w:rFonts w:ascii="Book Antiqua" w:hAnsi="Book Antiqua" w:cs="Times New Roman"/>
          <w:b/>
          <w:sz w:val="28"/>
          <w:szCs w:val="28"/>
        </w:rPr>
        <w:t>devetdnevnice</w:t>
      </w:r>
      <w:proofErr w:type="spellEnd"/>
      <w:r>
        <w:rPr>
          <w:rFonts w:ascii="Book Antiqua" w:hAnsi="Book Antiqua" w:cs="Times New Roman"/>
          <w:b/>
          <w:sz w:val="28"/>
          <w:szCs w:val="28"/>
        </w:rPr>
        <w:t xml:space="preserve"> skupaj z molitvijo </w:t>
      </w:r>
      <w:r w:rsidR="009C4CDB">
        <w:rPr>
          <w:rFonts w:ascii="Book Antiqua" w:hAnsi="Book Antiqua" w:cs="Times New Roman"/>
          <w:b/>
          <w:sz w:val="28"/>
          <w:szCs w:val="28"/>
        </w:rPr>
        <w:t>za izpolnitev Božje volje sta objavljeni na spletni strani župnije.</w:t>
      </w:r>
    </w:p>
    <w:p w14:paraId="613D7C44" w14:textId="08E256F1" w:rsidR="005B7440" w:rsidRPr="00DF5C4C" w:rsidRDefault="00D47E3A" w:rsidP="00DF5C4C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 w:rsidRPr="00D47E3A">
        <w:rPr>
          <w:rFonts w:ascii="Book Antiqua" w:hAnsi="Book Antiqua" w:cs="Times New Roman"/>
          <w:b/>
          <w:bCs/>
          <w:sz w:val="28"/>
          <w:szCs w:val="28"/>
        </w:rPr>
        <w:t xml:space="preserve">16.–22. </w:t>
      </w:r>
      <w:r w:rsidRPr="00DF5C4C">
        <w:rPr>
          <w:rFonts w:ascii="Book Antiqua" w:hAnsi="Book Antiqua" w:cs="Times New Roman"/>
          <w:b/>
          <w:sz w:val="28"/>
          <w:szCs w:val="28"/>
        </w:rPr>
        <w:t>NOVEMBER – TEDEN ZAPOROV 2025: Letos bo teden zaporov potekal od 16. do 22. novembra pod geslom: »Božja beseda ni vklenjena« (2 Tim 2,9). Namen tedna je spodbuditi molitev in sočutje do vseh, ki jih zadeva beseda zapor: obsojenih, žrtev, njihovih svojcev, zaporniškega osebja in vseh, ki delajo na področju pravosodja. Vabljeni k molitvi, da Božja beseda osvobaja tudi danes.</w:t>
      </w:r>
    </w:p>
    <w:p w14:paraId="1227E807" w14:textId="1FFD0AB8" w:rsidR="00B34E0E" w:rsidRPr="00DF5C4C" w:rsidRDefault="00D47E3A" w:rsidP="00DF5C4C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 w:rsidRPr="00DF5C4C">
        <w:rPr>
          <w:rFonts w:ascii="Book Antiqua" w:hAnsi="Book Antiqua" w:cs="Times New Roman"/>
          <w:b/>
          <w:sz w:val="28"/>
          <w:szCs w:val="28"/>
        </w:rPr>
        <w:t>PRAZNIK SVETE CECILIJE: V soboto, 22. novembra goduje sv. Cecilija, zavetnica cerkvene glasbe, pevcev in glasbenikov. Ob prazniku se zahvaljujemo zborovodji, organistom, vsem pevcem in pritrkovalcem, ki s svojim darom</w:t>
      </w:r>
      <w:r w:rsidR="00B34E0E" w:rsidRPr="00DF5C4C">
        <w:rPr>
          <w:rFonts w:ascii="Book Antiqua" w:hAnsi="Book Antiqua" w:cs="Times New Roman"/>
          <w:b/>
          <w:sz w:val="28"/>
          <w:szCs w:val="28"/>
        </w:rPr>
        <w:t xml:space="preserve">, trudom in z zavzetim delom </w:t>
      </w:r>
      <w:r w:rsidRPr="00DF5C4C">
        <w:rPr>
          <w:rFonts w:ascii="Book Antiqua" w:hAnsi="Book Antiqua" w:cs="Times New Roman"/>
          <w:b/>
          <w:sz w:val="28"/>
          <w:szCs w:val="28"/>
        </w:rPr>
        <w:t xml:space="preserve">bogatite naše bogoslužje.  </w:t>
      </w:r>
    </w:p>
    <w:p w14:paraId="0FAC4FA9" w14:textId="53DCBCF1" w:rsidR="00B34E0E" w:rsidRPr="00DF5C4C" w:rsidRDefault="00B34E0E" w:rsidP="00DF5C4C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 w:rsidRPr="00DF5C4C">
        <w:rPr>
          <w:rFonts w:ascii="Book Antiqua" w:hAnsi="Book Antiqua" w:cs="Times New Roman"/>
          <w:b/>
          <w:sz w:val="28"/>
          <w:szCs w:val="28"/>
        </w:rPr>
        <w:t>VABILO K SLAVILNI MOLITVI PRED NAJSVETEJŠIM: Vabimo vas, da se nam pridružite v soboto, 22. novembra, ob 19.00 v cerkvi v Rovtah pri slavilni molitvi pred Najsvetejšim, ki jo bodo pripravili mladi. V zaupanju želimo skupaj moliti za izpolnitev Božje volje ob referendumu. Naj bo to čas zaupanja v Gospoda, ki vodi naše poti.</w:t>
      </w:r>
    </w:p>
    <w:p w14:paraId="2FF26D5D" w14:textId="06EC8A6F" w:rsidR="00D47E3A" w:rsidRPr="00DF5C4C" w:rsidRDefault="00B34E0E" w:rsidP="00DF5C4C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 w:rsidRPr="00DF5C4C">
        <w:rPr>
          <w:rFonts w:ascii="Book Antiqua" w:hAnsi="Book Antiqua" w:cs="Times New Roman"/>
          <w:b/>
          <w:sz w:val="28"/>
          <w:szCs w:val="28"/>
        </w:rPr>
        <w:t xml:space="preserve">SREČANJE ŽPS: Naslednje srečanje ŽPS bo v soboto, 29. novembra ob 18. uri v župnišču. </w:t>
      </w:r>
    </w:p>
    <w:p w14:paraId="1C3344A0" w14:textId="29DBE24E" w:rsidR="003D6ACF" w:rsidRPr="006C1433" w:rsidRDefault="006C1433" w:rsidP="00336C86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6C1433">
        <w:rPr>
          <w:rFonts w:ascii="Book Antiqua" w:hAnsi="Book Antiqua" w:cs="Times New Roman"/>
          <w:b/>
          <w:bCs/>
          <w:sz w:val="28"/>
          <w:szCs w:val="28"/>
          <w:u w:val="single"/>
        </w:rPr>
        <w:t>Svete maše:</w:t>
      </w:r>
    </w:p>
    <w:p w14:paraId="0C38082F" w14:textId="34D11606" w:rsidR="00596672" w:rsidRDefault="00596672" w:rsidP="005E138C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</w:r>
      <w:r>
        <w:rPr>
          <w:rFonts w:ascii="Book Antiqua" w:hAnsi="Book Antiqua" w:cs="Times New Roman"/>
          <w:b/>
          <w:sz w:val="28"/>
          <w:szCs w:val="28"/>
        </w:rPr>
        <w:tab/>
      </w:r>
      <w:r w:rsidR="005B7440">
        <w:rPr>
          <w:rFonts w:ascii="Book Antiqua" w:hAnsi="Book Antiqua" w:cs="Times New Roman"/>
          <w:b/>
          <w:sz w:val="28"/>
          <w:szCs w:val="28"/>
        </w:rPr>
        <w:t>16. 11. ob 9h + IVANA ŽUST, Vrh 11, obletna</w:t>
      </w:r>
    </w:p>
    <w:p w14:paraId="7BCF1FA7" w14:textId="30A7C1E5" w:rsidR="007B03E5" w:rsidRDefault="007B03E5" w:rsidP="00026B81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</w:r>
      <w:r w:rsidR="005B7440">
        <w:rPr>
          <w:rFonts w:ascii="Book Antiqua" w:hAnsi="Book Antiqua" w:cs="Times New Roman"/>
          <w:b/>
          <w:sz w:val="28"/>
          <w:szCs w:val="28"/>
        </w:rPr>
        <w:t>22</w:t>
      </w:r>
      <w:r>
        <w:rPr>
          <w:rFonts w:ascii="Book Antiqua" w:hAnsi="Book Antiqua" w:cs="Times New Roman"/>
          <w:b/>
          <w:sz w:val="28"/>
          <w:szCs w:val="28"/>
        </w:rPr>
        <w:t>. 11.</w:t>
      </w:r>
      <w:r w:rsidR="005E138C">
        <w:rPr>
          <w:rFonts w:ascii="Book Antiqua" w:hAnsi="Book Antiqua" w:cs="Times New Roman"/>
          <w:b/>
          <w:sz w:val="28"/>
          <w:szCs w:val="28"/>
        </w:rPr>
        <w:t xml:space="preserve"> ob 9h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5B7440">
        <w:rPr>
          <w:rFonts w:ascii="Book Antiqua" w:hAnsi="Book Antiqua" w:cs="Times New Roman"/>
          <w:b/>
          <w:sz w:val="28"/>
          <w:szCs w:val="28"/>
        </w:rPr>
        <w:t xml:space="preserve">  ZA ZDRAVJE</w:t>
      </w:r>
    </w:p>
    <w:p w14:paraId="1140AB7C" w14:textId="1FA68782" w:rsidR="00201C7F" w:rsidRDefault="00596672" w:rsidP="00201C7F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</w:t>
      </w:r>
      <w:r w:rsidR="00201C7F">
        <w:rPr>
          <w:rFonts w:ascii="Book Antiqua" w:hAnsi="Book Antiqua" w:cs="Times New Roman"/>
          <w:b/>
          <w:sz w:val="28"/>
          <w:szCs w:val="28"/>
        </w:rPr>
        <w:tab/>
      </w:r>
      <w:r w:rsidR="00201C7F">
        <w:rPr>
          <w:rFonts w:ascii="Book Antiqua" w:hAnsi="Book Antiqua" w:cs="Times New Roman"/>
          <w:b/>
          <w:sz w:val="28"/>
          <w:szCs w:val="28"/>
        </w:rPr>
        <w:tab/>
      </w:r>
      <w:r w:rsidR="005B7440">
        <w:rPr>
          <w:rFonts w:ascii="Book Antiqua" w:hAnsi="Book Antiqua" w:cs="Times New Roman"/>
          <w:b/>
          <w:sz w:val="28"/>
          <w:szCs w:val="28"/>
        </w:rPr>
        <w:t>23</w:t>
      </w:r>
      <w:r w:rsidR="00201C7F">
        <w:rPr>
          <w:rFonts w:ascii="Book Antiqua" w:hAnsi="Book Antiqua" w:cs="Times New Roman"/>
          <w:b/>
          <w:sz w:val="28"/>
          <w:szCs w:val="28"/>
        </w:rPr>
        <w:t>. 1</w:t>
      </w:r>
      <w:r w:rsidR="004D7D50">
        <w:rPr>
          <w:rFonts w:ascii="Book Antiqua" w:hAnsi="Book Antiqua" w:cs="Times New Roman"/>
          <w:b/>
          <w:sz w:val="28"/>
          <w:szCs w:val="28"/>
        </w:rPr>
        <w:t>1</w:t>
      </w:r>
      <w:r w:rsidR="00201C7F"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ED3DC0">
        <w:rPr>
          <w:rFonts w:ascii="Book Antiqua" w:hAnsi="Book Antiqua" w:cs="Times New Roman"/>
          <w:b/>
          <w:sz w:val="28"/>
          <w:szCs w:val="28"/>
        </w:rPr>
        <w:t>9</w:t>
      </w:r>
      <w:r w:rsidR="00201C7F">
        <w:rPr>
          <w:rFonts w:ascii="Book Antiqua" w:hAnsi="Book Antiqua" w:cs="Times New Roman"/>
          <w:b/>
          <w:sz w:val="28"/>
          <w:szCs w:val="28"/>
        </w:rPr>
        <w:t xml:space="preserve">h + </w:t>
      </w:r>
      <w:r w:rsidR="005B7440">
        <w:rPr>
          <w:rFonts w:ascii="Book Antiqua" w:hAnsi="Book Antiqua" w:cs="Times New Roman"/>
          <w:b/>
          <w:sz w:val="28"/>
          <w:szCs w:val="28"/>
        </w:rPr>
        <w:t>PETRČEVI, Vrh 6</w:t>
      </w:r>
    </w:p>
    <w:sectPr w:rsidR="00201C7F">
      <w:pgSz w:w="11906" w:h="16838"/>
      <w:pgMar w:top="851" w:right="707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275"/>
    <w:multiLevelType w:val="multilevel"/>
    <w:tmpl w:val="E338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A3CD0"/>
    <w:multiLevelType w:val="hybridMultilevel"/>
    <w:tmpl w:val="5B00982C"/>
    <w:name w:val="Oštevilčeni seznam 3"/>
    <w:lvl w:ilvl="0" w:tplc="59F69F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798C1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7C06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C620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6A14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DE41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B22B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4A2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079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0187B05"/>
    <w:multiLevelType w:val="hybridMultilevel"/>
    <w:tmpl w:val="A798E0C2"/>
    <w:name w:val="Oštevilčeni seznam 4"/>
    <w:lvl w:ilvl="0" w:tplc="F7A87D8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57CD3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D123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747E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EFCE7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2C9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6A9D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D0EB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5C79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151457F"/>
    <w:multiLevelType w:val="hybridMultilevel"/>
    <w:tmpl w:val="3000C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1873"/>
    <w:multiLevelType w:val="hybridMultilevel"/>
    <w:tmpl w:val="3B0A6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92D9E"/>
    <w:multiLevelType w:val="hybridMultilevel"/>
    <w:tmpl w:val="FCC81ED2"/>
    <w:lvl w:ilvl="0" w:tplc="3BC69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B3421"/>
    <w:multiLevelType w:val="hybridMultilevel"/>
    <w:tmpl w:val="374A9F84"/>
    <w:lvl w:ilvl="0" w:tplc="F9CC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2CC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FAC8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2E4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249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5C24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356E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DAB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4C4A7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687636"/>
    <w:multiLevelType w:val="hybridMultilevel"/>
    <w:tmpl w:val="ADA4F22A"/>
    <w:name w:val="Oštevilčeni seznam 5"/>
    <w:lvl w:ilvl="0" w:tplc="F57ADD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AF4A2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1C1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2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5850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4623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32F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8CF8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56F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6FB82BFE"/>
    <w:multiLevelType w:val="hybridMultilevel"/>
    <w:tmpl w:val="C644D870"/>
    <w:name w:val="Oštevilčeni seznam 1"/>
    <w:lvl w:ilvl="0" w:tplc="B8681466">
      <w:start w:val="1"/>
      <w:numFmt w:val="decimal"/>
      <w:lvlText w:val="%1."/>
      <w:lvlJc w:val="left"/>
      <w:pPr>
        <w:ind w:left="360" w:firstLine="0"/>
      </w:pPr>
    </w:lvl>
    <w:lvl w:ilvl="1" w:tplc="D24A1C4E">
      <w:start w:val="1"/>
      <w:numFmt w:val="lowerLetter"/>
      <w:lvlText w:val="%2."/>
      <w:lvlJc w:val="left"/>
      <w:pPr>
        <w:ind w:left="1080" w:firstLine="0"/>
      </w:pPr>
    </w:lvl>
    <w:lvl w:ilvl="2" w:tplc="2486B2D8">
      <w:start w:val="1"/>
      <w:numFmt w:val="lowerRoman"/>
      <w:lvlText w:val="%3."/>
      <w:lvlJc w:val="left"/>
      <w:pPr>
        <w:ind w:left="1980" w:firstLine="0"/>
      </w:pPr>
    </w:lvl>
    <w:lvl w:ilvl="3" w:tplc="BE80A614">
      <w:start w:val="1"/>
      <w:numFmt w:val="decimal"/>
      <w:lvlText w:val="%4."/>
      <w:lvlJc w:val="left"/>
      <w:pPr>
        <w:ind w:left="2520" w:firstLine="0"/>
      </w:pPr>
    </w:lvl>
    <w:lvl w:ilvl="4" w:tplc="F4A298D0">
      <w:start w:val="1"/>
      <w:numFmt w:val="lowerLetter"/>
      <w:lvlText w:val="%5."/>
      <w:lvlJc w:val="left"/>
      <w:pPr>
        <w:ind w:left="3240" w:firstLine="0"/>
      </w:pPr>
    </w:lvl>
    <w:lvl w:ilvl="5" w:tplc="1172C146">
      <w:start w:val="1"/>
      <w:numFmt w:val="lowerRoman"/>
      <w:lvlText w:val="%6."/>
      <w:lvlJc w:val="left"/>
      <w:pPr>
        <w:ind w:left="4140" w:firstLine="0"/>
      </w:pPr>
    </w:lvl>
    <w:lvl w:ilvl="6" w:tplc="0B4A702A">
      <w:start w:val="1"/>
      <w:numFmt w:val="decimal"/>
      <w:lvlText w:val="%7."/>
      <w:lvlJc w:val="left"/>
      <w:pPr>
        <w:ind w:left="4680" w:firstLine="0"/>
      </w:pPr>
    </w:lvl>
    <w:lvl w:ilvl="7" w:tplc="84D67758">
      <w:start w:val="1"/>
      <w:numFmt w:val="lowerLetter"/>
      <w:lvlText w:val="%8."/>
      <w:lvlJc w:val="left"/>
      <w:pPr>
        <w:ind w:left="5400" w:firstLine="0"/>
      </w:pPr>
    </w:lvl>
    <w:lvl w:ilvl="8" w:tplc="0212AC4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7D207F76"/>
    <w:multiLevelType w:val="hybridMultilevel"/>
    <w:tmpl w:val="5840289E"/>
    <w:name w:val="Oštevilčeni seznam 2"/>
    <w:lvl w:ilvl="0" w:tplc="95AEC3DE">
      <w:start w:val="1"/>
      <w:numFmt w:val="decimal"/>
      <w:lvlText w:val="%1."/>
      <w:lvlJc w:val="left"/>
      <w:pPr>
        <w:ind w:left="360" w:firstLine="0"/>
      </w:pPr>
    </w:lvl>
    <w:lvl w:ilvl="1" w:tplc="CA88714A">
      <w:start w:val="1"/>
      <w:numFmt w:val="lowerLetter"/>
      <w:lvlText w:val="%2."/>
      <w:lvlJc w:val="left"/>
      <w:pPr>
        <w:ind w:left="1080" w:firstLine="0"/>
      </w:pPr>
    </w:lvl>
    <w:lvl w:ilvl="2" w:tplc="C5D07726">
      <w:start w:val="1"/>
      <w:numFmt w:val="lowerRoman"/>
      <w:lvlText w:val="%3."/>
      <w:lvlJc w:val="left"/>
      <w:pPr>
        <w:ind w:left="1980" w:firstLine="0"/>
      </w:pPr>
    </w:lvl>
    <w:lvl w:ilvl="3" w:tplc="4EA68EF2">
      <w:start w:val="1"/>
      <w:numFmt w:val="decimal"/>
      <w:lvlText w:val="%4."/>
      <w:lvlJc w:val="left"/>
      <w:pPr>
        <w:ind w:left="2520" w:firstLine="0"/>
      </w:pPr>
    </w:lvl>
    <w:lvl w:ilvl="4" w:tplc="523AD760">
      <w:start w:val="1"/>
      <w:numFmt w:val="lowerLetter"/>
      <w:lvlText w:val="%5."/>
      <w:lvlJc w:val="left"/>
      <w:pPr>
        <w:ind w:left="3240" w:firstLine="0"/>
      </w:pPr>
    </w:lvl>
    <w:lvl w:ilvl="5" w:tplc="2C46D8EC">
      <w:start w:val="1"/>
      <w:numFmt w:val="lowerRoman"/>
      <w:lvlText w:val="%6."/>
      <w:lvlJc w:val="left"/>
      <w:pPr>
        <w:ind w:left="4140" w:firstLine="0"/>
      </w:pPr>
    </w:lvl>
    <w:lvl w:ilvl="6" w:tplc="666CAD02">
      <w:start w:val="1"/>
      <w:numFmt w:val="decimal"/>
      <w:lvlText w:val="%7."/>
      <w:lvlJc w:val="left"/>
      <w:pPr>
        <w:ind w:left="4680" w:firstLine="0"/>
      </w:pPr>
    </w:lvl>
    <w:lvl w:ilvl="7" w:tplc="D0D658F8">
      <w:start w:val="1"/>
      <w:numFmt w:val="lowerLetter"/>
      <w:lvlText w:val="%8."/>
      <w:lvlJc w:val="left"/>
      <w:pPr>
        <w:ind w:left="5400" w:firstLine="0"/>
      </w:pPr>
    </w:lvl>
    <w:lvl w:ilvl="8" w:tplc="ACACD58C">
      <w:start w:val="1"/>
      <w:numFmt w:val="lowerRoman"/>
      <w:lvlText w:val="%9."/>
      <w:lvlJc w:val="left"/>
      <w:pPr>
        <w:ind w:left="6300" w:firstLine="0"/>
      </w:pPr>
    </w:lvl>
  </w:abstractNum>
  <w:num w:numId="1" w16cid:durableId="737825156">
    <w:abstractNumId w:val="8"/>
  </w:num>
  <w:num w:numId="2" w16cid:durableId="2023240140">
    <w:abstractNumId w:val="9"/>
  </w:num>
  <w:num w:numId="3" w16cid:durableId="1875538287">
    <w:abstractNumId w:val="1"/>
  </w:num>
  <w:num w:numId="4" w16cid:durableId="2018071351">
    <w:abstractNumId w:val="2"/>
  </w:num>
  <w:num w:numId="5" w16cid:durableId="1061293205">
    <w:abstractNumId w:val="7"/>
  </w:num>
  <w:num w:numId="6" w16cid:durableId="2142071926">
    <w:abstractNumId w:val="6"/>
  </w:num>
  <w:num w:numId="7" w16cid:durableId="1869221605">
    <w:abstractNumId w:val="5"/>
  </w:num>
  <w:num w:numId="8" w16cid:durableId="179122679">
    <w:abstractNumId w:val="4"/>
  </w:num>
  <w:num w:numId="9" w16cid:durableId="561139467">
    <w:abstractNumId w:val="3"/>
  </w:num>
  <w:num w:numId="10" w16cid:durableId="17276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CF"/>
    <w:rsid w:val="00025A01"/>
    <w:rsid w:val="00026B81"/>
    <w:rsid w:val="0003029A"/>
    <w:rsid w:val="00052620"/>
    <w:rsid w:val="000549FF"/>
    <w:rsid w:val="00080B51"/>
    <w:rsid w:val="000B35BE"/>
    <w:rsid w:val="000E3626"/>
    <w:rsid w:val="001056BC"/>
    <w:rsid w:val="001F08D3"/>
    <w:rsid w:val="00201C7F"/>
    <w:rsid w:val="00206B50"/>
    <w:rsid w:val="00227143"/>
    <w:rsid w:val="0025236B"/>
    <w:rsid w:val="00295904"/>
    <w:rsid w:val="003171A1"/>
    <w:rsid w:val="00336C86"/>
    <w:rsid w:val="00345BE6"/>
    <w:rsid w:val="0035632A"/>
    <w:rsid w:val="00356A71"/>
    <w:rsid w:val="00356C7E"/>
    <w:rsid w:val="003879AA"/>
    <w:rsid w:val="003B5C11"/>
    <w:rsid w:val="003D6ACF"/>
    <w:rsid w:val="004076BE"/>
    <w:rsid w:val="00474904"/>
    <w:rsid w:val="004844DE"/>
    <w:rsid w:val="004937D6"/>
    <w:rsid w:val="004A01A0"/>
    <w:rsid w:val="004D7D50"/>
    <w:rsid w:val="005538BF"/>
    <w:rsid w:val="0057417B"/>
    <w:rsid w:val="00596672"/>
    <w:rsid w:val="005B7440"/>
    <w:rsid w:val="005C1F58"/>
    <w:rsid w:val="005E138C"/>
    <w:rsid w:val="005E2010"/>
    <w:rsid w:val="005E212F"/>
    <w:rsid w:val="005F327F"/>
    <w:rsid w:val="00624EFE"/>
    <w:rsid w:val="00686001"/>
    <w:rsid w:val="006A48BC"/>
    <w:rsid w:val="006C1433"/>
    <w:rsid w:val="006D2722"/>
    <w:rsid w:val="00714DA0"/>
    <w:rsid w:val="00753566"/>
    <w:rsid w:val="0076744B"/>
    <w:rsid w:val="00793D45"/>
    <w:rsid w:val="007B03E5"/>
    <w:rsid w:val="007C5127"/>
    <w:rsid w:val="00833328"/>
    <w:rsid w:val="0091243C"/>
    <w:rsid w:val="00915416"/>
    <w:rsid w:val="009520CF"/>
    <w:rsid w:val="009C1C16"/>
    <w:rsid w:val="009C4CDB"/>
    <w:rsid w:val="009F6386"/>
    <w:rsid w:val="00A1177B"/>
    <w:rsid w:val="00A15F78"/>
    <w:rsid w:val="00A86167"/>
    <w:rsid w:val="00AB00AC"/>
    <w:rsid w:val="00B1695A"/>
    <w:rsid w:val="00B27555"/>
    <w:rsid w:val="00B34E0E"/>
    <w:rsid w:val="00B356E8"/>
    <w:rsid w:val="00B361F8"/>
    <w:rsid w:val="00B45A24"/>
    <w:rsid w:val="00B45CB8"/>
    <w:rsid w:val="00B55F0B"/>
    <w:rsid w:val="00BB39F4"/>
    <w:rsid w:val="00BC2CA1"/>
    <w:rsid w:val="00C33361"/>
    <w:rsid w:val="00C8189B"/>
    <w:rsid w:val="00CB1572"/>
    <w:rsid w:val="00CC60A1"/>
    <w:rsid w:val="00D04AEE"/>
    <w:rsid w:val="00D47E3A"/>
    <w:rsid w:val="00D53CCA"/>
    <w:rsid w:val="00DB46BA"/>
    <w:rsid w:val="00DF5C4C"/>
    <w:rsid w:val="00E265F9"/>
    <w:rsid w:val="00E95C75"/>
    <w:rsid w:val="00EB576D"/>
    <w:rsid w:val="00ED3DC0"/>
    <w:rsid w:val="00F14E2E"/>
    <w:rsid w:val="00F52EEC"/>
    <w:rsid w:val="00F54CF0"/>
    <w:rsid w:val="00F7425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15"/>
  <w15:docId w15:val="{CC9E3492-4899-4823-9B67-9670F2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708DE8-CDAB-466B-BAA1-84AACF2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4</cp:revision>
  <cp:lastPrinted>2025-10-11T18:12:00Z</cp:lastPrinted>
  <dcterms:created xsi:type="dcterms:W3CDTF">2025-11-15T05:08:00Z</dcterms:created>
  <dcterms:modified xsi:type="dcterms:W3CDTF">2025-11-15T19:58:00Z</dcterms:modified>
</cp:coreProperties>
</file>