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 xml:space="preserve">  Danes: </w:t>
      </w:r>
      <w:r>
        <w:rPr>
          <w:rFonts w:ascii="Book Antiqua" w:hAnsi="Book Antiqua" w:cs="Times New Roman"/>
          <w:b/>
          <w:sz w:val="28"/>
          <w:szCs w:val="28"/>
        </w:rPr>
        <w:t xml:space="preserve">  </w:t>
      </w:r>
      <w:r>
        <w:rPr>
          <w:rFonts w:ascii="Book Antiqua" w:hAnsi="Book Antiqua" w:cs="Times New Roman"/>
          <w:b/>
          <w:sz w:val="32"/>
          <w:szCs w:val="32"/>
        </w:rPr>
        <w:t>23. NEDELJA MED LETOM</w:t>
      </w:r>
      <w:r>
        <w:rPr>
          <w:rFonts w:ascii="Book Antiqua" w:hAnsi="Book Antiqua" w:cs="Times New Roman"/>
          <w:b/>
          <w:sz w:val="32"/>
          <w:szCs w:val="32"/>
        </w:rPr>
        <w:t>, ANGELSKA NEDELJA</w:t>
      </w:r>
      <w:r>
        <w:rPr>
          <w:rFonts w:ascii="Book Antiqua" w:hAnsi="Book Antiqua" w:cs="Times New Roman"/>
          <w:b/>
          <w:sz w:val="32"/>
          <w:szCs w:val="32"/>
        </w:rPr>
      </w:r>
    </w:p>
    <w:p>
      <w:pPr>
        <w:spacing w:before="60" w:after="0" w:line="240" w:lineRule="auto"/>
        <w:rPr>
          <w:rFonts w:ascii="Book Antiqua" w:hAnsi="Book Antiqua" w:cs="Times New Roman"/>
          <w:b/>
          <w:sz w:val="27"/>
          <w:szCs w:val="27"/>
        </w:rPr>
      </w:pPr>
      <w:r>
        <w:rPr>
          <w:rFonts w:ascii="Book Antiqua" w:hAnsi="Book Antiqua" w:cs="Times New Roman"/>
          <w:b/>
          <w:sz w:val="27"/>
          <w:szCs w:val="27"/>
        </w:rPr>
        <w:t>Godovi:</w:t>
      </w:r>
    </w:p>
    <w:tbl>
      <w:tblPr>
        <w:tblStyle w:val="Tabelamrea1"/>
        <w:name w:val="Tabela1"/>
        <w:tabOrder w:val="0"/>
        <w:jc w:val="left"/>
        <w:tblInd w:w="-142" w:type="dxa"/>
        <w:tblW w:w="10490" w:type="dxa"/>
        <w:pPr>
          <w:ind w:left="-142"/>
        </w:pPr>
        <w:tblLook w:val="04A0" w:firstRow="1" w:lastRow="0" w:firstColumn="1" w:lastColumn="0" w:noHBand="0" w:noVBand="1"/>
      </w:tblPr>
      <w:tblGrid>
        <w:gridCol w:w="2136"/>
        <w:gridCol w:w="917"/>
        <w:gridCol w:w="7437"/>
      </w:tblGrid>
      <w:tr>
        <w:trPr>
          <w:tblHeader w:val="0"/>
          <w:cantSplit w:val="0"/>
          <w:trHeight w:val="2399" w:hRule="atLeast"/>
        </w:trPr>
        <w:tc>
          <w:tcPr>
            <w:tcW w:w="2136" w:type="dxa"/>
            <w:tcBorders>
              <w:top w:val="nil" w:sz="0" w:space="0" w:color="000000" tmln="20, 20, 20, 0, 0"/>
              <w:left w:val="nil" w:sz="0" w:space="0" w:color="000000" tmln="20, 20, 20, 0, 0"/>
              <w:bottom w:val="nil" w:sz="0" w:space="0" w:color="000000" tmln="20, 20, 20, 0, 0"/>
              <w:right w:val="nil" w:sz="0" w:space="0" w:color="000000" tmln="20, 20, 20, 0, 0"/>
            </w:tcBorders>
            <w:tmTcPr id="1788668881" protected="0"/>
          </w:tcPr>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PONEDELJEK </w:t>
            </w:r>
          </w:p>
          <w:p>
            <w:pPr>
              <w:ind w:left="38" w:right="-108"/>
              <w:spacing w:line="240" w:lineRule="atLeast"/>
              <w:rPr>
                <w:rFonts w:ascii="Book Antiqua" w:hAnsi="Book Antiqua" w:cs="Times New Roman"/>
                <w:b/>
                <w:bCs/>
                <w:sz w:val="28"/>
                <w:szCs w:val="28"/>
              </w:rPr>
            </w:pPr>
            <w:r>
              <w:rPr>
                <w:rFonts w:ascii="Book Antiqua" w:hAnsi="Book Antiqua" w:cs="Times New Roman"/>
                <w:b/>
                <w:bCs/>
                <w:sz w:val="28"/>
                <w:szCs w:val="28"/>
              </w:rPr>
              <w:t xml:space="preserve">TOREK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SREDA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ČETRTEK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PETEK</w:t>
            </w:r>
          </w:p>
          <w:p>
            <w:pPr>
              <w:ind w:left="38" w:right="-108"/>
              <w:spacing w:line="240" w:lineRule="atLeast"/>
              <w:rPr>
                <w:rFonts w:ascii="Book Antiqua" w:hAnsi="Book Antiqua" w:cs="Times New Roman"/>
                <w:sz w:val="24"/>
                <w:szCs w:val="24"/>
              </w:rPr>
            </w:pPr>
            <w:r>
              <w:rPr>
                <w:rFonts w:ascii="Book Antiqua" w:hAnsi="Book Antiqua" w:cs="Times New Roman"/>
                <w:sz w:val="28"/>
                <w:szCs w:val="28"/>
              </w:rPr>
              <w:t>SOBOTA</w:t>
            </w:r>
            <w:r>
              <w:rPr>
                <w:rFonts w:ascii="Book Antiqua" w:hAnsi="Book Antiqua" w:cs="Times New Roman"/>
                <w:sz w:val="24"/>
                <w:szCs w:val="24"/>
              </w:rPr>
            </w:r>
          </w:p>
          <w:p>
            <w:pPr>
              <w:ind w:left="0" w:right="-108"/>
              <w:spacing w:line="240" w:lineRule="atLeast"/>
              <w:rPr>
                <w:rFonts w:ascii="Book Antiqua" w:hAnsi="Book Antiqua" w:cs="Times New Roman"/>
                <w:sz w:val="26"/>
                <w:szCs w:val="28"/>
              </w:rPr>
            </w:pPr>
            <w:r>
              <w:rPr>
                <w:rFonts w:ascii="Book Antiqua" w:hAnsi="Book Antiqua" w:cs="Times New Roman"/>
                <w:sz w:val="28"/>
                <w:szCs w:val="28"/>
              </w:rPr>
              <w:t>NEDELJA</w:t>
            </w:r>
            <w:r>
              <w:rPr>
                <w:rFonts w:ascii="Book Antiqua" w:hAnsi="Book Antiqua" w:cs="Times New Roman"/>
                <w:sz w:val="26"/>
                <w:szCs w:val="28"/>
              </w:rPr>
              <w:t xml:space="preserve"> </w:t>
            </w:r>
            <w:r>
              <w:rPr>
                <w:rFonts w:ascii="Book Antiqua" w:hAnsi="Book Antiqua" w:cs="Times New Roman"/>
                <w:sz w:val="26"/>
                <w:szCs w:val="28"/>
              </w:rPr>
            </w:r>
          </w:p>
        </w:tc>
        <w:tc>
          <w:tcPr>
            <w:tcW w:w="917" w:type="dxa"/>
            <w:tcBorders>
              <w:top w:val="nil" w:sz="0" w:space="0" w:color="000000" tmln="20, 20, 20, 0, 0"/>
              <w:left w:val="nil" w:sz="0" w:space="0" w:color="000000" tmln="20, 20, 20, 0, 0"/>
              <w:bottom w:val="nil" w:sz="0" w:space="0" w:color="000000" tmln="20, 20, 20, 0, 0"/>
              <w:right w:val="nil" w:sz="0" w:space="0" w:color="000000" tmln="20, 20, 20, 0, 0"/>
            </w:tcBorders>
            <w:tmTcPr id="1788668881" protected="0"/>
          </w:tcPr>
          <w:p>
            <w:pPr>
              <w:spacing w:line="240" w:lineRule="atLeast"/>
              <w:jc w:val="right"/>
              <w:rPr>
                <w:rFonts w:ascii="Book Antiqua" w:hAnsi="Book Antiqua" w:cs="Times New Roman"/>
                <w:sz w:val="28"/>
                <w:szCs w:val="28"/>
              </w:rPr>
            </w:pPr>
            <w:r>
              <w:rPr>
                <w:rFonts w:ascii="Book Antiqua" w:hAnsi="Book Antiqua" w:cs="Times New Roman"/>
                <w:sz w:val="28"/>
                <w:szCs w:val="28"/>
              </w:rPr>
              <w:t xml:space="preserve">07.09.    </w:t>
            </w:r>
          </w:p>
          <w:p>
            <w:pPr>
              <w:spacing w:line="240" w:lineRule="atLeast"/>
              <w:jc w:val="right"/>
              <w:rPr>
                <w:rFonts w:ascii="Book Antiqua" w:hAnsi="Book Antiqua" w:cs="Times New Roman"/>
                <w:sz w:val="28"/>
                <w:szCs w:val="28"/>
              </w:rPr>
            </w:pPr>
            <w:r>
              <w:rPr>
                <w:rFonts w:ascii="Book Antiqua" w:hAnsi="Book Antiqua" w:cs="Times New Roman"/>
                <w:b/>
                <w:bCs/>
                <w:sz w:val="28"/>
                <w:szCs w:val="28"/>
              </w:rPr>
              <w:t>08.09.</w:t>
            </w:r>
            <w:r>
              <w:rPr>
                <w:rFonts w:ascii="Book Antiqua" w:hAnsi="Book Antiqua" w:cs="Times New Roman"/>
                <w:sz w:val="28"/>
                <w:szCs w:val="28"/>
              </w:rPr>
              <w:t>09.09.10.09.</w:t>
            </w:r>
          </w:p>
          <w:p>
            <w:pPr>
              <w:spacing w:line="240" w:lineRule="atLeast"/>
              <w:jc w:val="right"/>
              <w:rPr>
                <w:rFonts w:ascii="Book Antiqua" w:hAnsi="Book Antiqua" w:cs="Times New Roman"/>
                <w:sz w:val="28"/>
                <w:szCs w:val="28"/>
              </w:rPr>
            </w:pPr>
            <w:r>
              <w:rPr>
                <w:rFonts w:ascii="Book Antiqua" w:hAnsi="Book Antiqua" w:cs="Times New Roman"/>
                <w:sz w:val="28"/>
                <w:szCs w:val="28"/>
              </w:rPr>
              <w:t>11.09.</w:t>
            </w:r>
          </w:p>
          <w:p>
            <w:pPr>
              <w:spacing w:line="240" w:lineRule="atLeast"/>
              <w:jc w:val="right"/>
              <w:rPr>
                <w:rFonts w:ascii="Book Antiqua" w:hAnsi="Book Antiqua" w:cs="Times New Roman"/>
                <w:sz w:val="28"/>
                <w:szCs w:val="28"/>
              </w:rPr>
            </w:pPr>
            <w:r>
              <w:rPr>
                <w:rFonts w:ascii="Book Antiqua" w:hAnsi="Book Antiqua" w:cs="Times New Roman"/>
                <w:sz w:val="28"/>
                <w:szCs w:val="28"/>
              </w:rPr>
              <w:t>12.09.</w:t>
            </w:r>
          </w:p>
          <w:p>
            <w:pPr>
              <w:spacing w:line="240" w:lineRule="atLeast"/>
              <w:jc w:val="right"/>
              <w:rPr>
                <w:rFonts w:ascii="Book Antiqua" w:hAnsi="Book Antiqua" w:cs="Times New Roman"/>
                <w:sz w:val="28"/>
                <w:szCs w:val="28"/>
              </w:rPr>
            </w:pPr>
            <w:r>
              <w:rPr>
                <w:rFonts w:ascii="Book Antiqua" w:hAnsi="Book Antiqua" w:cs="Times New Roman"/>
                <w:sz w:val="28"/>
                <w:szCs w:val="28"/>
              </w:rPr>
              <w:t>13.09.</w:t>
            </w:r>
          </w:p>
        </w:tc>
        <w:tc>
          <w:tcPr>
            <w:tcW w:w="7437" w:type="dxa"/>
            <w:tcBorders>
              <w:top w:val="nil" w:sz="0" w:space="0" w:color="000000" tmln="20, 20, 20, 0, 0"/>
              <w:left w:val="nil" w:sz="0" w:space="0" w:color="000000" tmln="20, 20, 20, 0, 0"/>
              <w:bottom w:val="nil" w:sz="0" w:space="0" w:color="000000" tmln="20, 20, 20, 0, 0"/>
              <w:right w:val="nil" w:sz="0" w:space="0" w:color="000000" tmln="20, 20, 20, 0, 0"/>
            </w:tcBorders>
            <w:tmTcPr id="1788668881" protected="0"/>
          </w:tcPr>
          <w:p>
            <w:pPr>
              <w:spacing w:line="240" w:lineRule="atLeast"/>
              <w:rPr>
                <w:rFonts w:ascii="Book Antiqua" w:hAnsi="Book Antiqua"/>
                <w:sz w:val="28"/>
                <w:szCs w:val="28"/>
              </w:rPr>
            </w:pPr>
            <w:r>
              <w:rPr>
                <w:rFonts w:ascii="Book Antiqua" w:hAnsi="Book Antiqua"/>
                <w:sz w:val="28"/>
                <w:szCs w:val="28"/>
              </w:rPr>
              <w:t>REGINA, mučenka</w:t>
            </w:r>
          </w:p>
          <w:p>
            <w:pPr>
              <w:spacing w:line="240" w:lineRule="atLeast"/>
              <w:tabs defTabSz="708">
                <w:tab w:val="left" w:pos="5386" w:leader="none"/>
              </w:tabs>
              <w:rPr>
                <w:rFonts w:ascii="Book Antiqua" w:hAnsi="Book Antiqua"/>
                <w:b/>
                <w:bCs/>
                <w:sz w:val="28"/>
                <w:szCs w:val="28"/>
              </w:rPr>
            </w:pPr>
            <w:r>
              <w:rPr>
                <w:rFonts w:ascii="Book Antiqua" w:hAnsi="Book Antiqua"/>
                <w:b/>
                <w:bCs/>
                <w:sz w:val="28"/>
                <w:szCs w:val="28"/>
              </w:rPr>
              <w:t>MARIJINO ROJSTVO, MALI ŠMAREN</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PETER KLAVER, jezuit in misijonar</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NIKOLAJ TOLENTINSKI, spokornik</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HIJACINT, mučenec</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MARIJINO IME</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JANEZ ZLATOUSTI, škof in cerkveni učitelj</w:t>
            </w:r>
          </w:p>
        </w:tc>
      </w:tr>
    </w:tbl>
    <w:p>
      <w:pPr>
        <w:ind w:left="-142"/>
        <w:spacing w:before="120" w:after="0" w:line="240" w:lineRule="auto"/>
        <w:tabs defTabSz="708">
          <w:tab w:val="left" w:pos="5595" w:leader="none"/>
        </w:tabs>
        <w:rPr>
          <w:rFonts w:ascii="Book Antiqua" w:hAnsi="Book Antiqua" w:cs="Times New Roman"/>
          <w:b/>
          <w:sz w:val="30"/>
          <w:szCs w:val="30"/>
        </w:rPr>
      </w:pPr>
      <w:r>
        <w:rPr>
          <w:rFonts w:ascii="Book Antiqua" w:hAnsi="Book Antiqua" w:cs="Times New Roman"/>
          <w:b/>
          <w:sz w:val="30"/>
          <w:szCs w:val="30"/>
        </w:rPr>
        <w:t xml:space="preserve">Danes teden: </w:t>
      </w:r>
    </w:p>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24. NEDELJA MED LETOM, FARNI JESENSKI ROMARSKI SHOD</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CELODNEVNO ČEŠČENJE: Hvala vsem, ki ste si včeraj vzeli nekaj dragocenega časa za češčenje Jezusa v Svetem Rešnjem Telesu, ga prosili blagoslova zase, svoje domače in celotno župnijo. Še posebej hvala vsem, ki ste pripravili in vodili češčenje po skupinah.</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 xml:space="preserve">MINISTRANTSKI IZLET: Naši pridni ministranti so proti koncu počitnic odšli na enodnevni ministranski izlet na Veliko planino. Hvala Mihaelu Kavčiču in Janezu Celarju za organizacijo in vodenje izleta ter prevozništvu Oblak za varen prevoz. </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MARIJINO ROJSTVO: V torek, 8. septembra, je praznik Marijinega rojstva, MALI ŠMAREN. Sveta maša bo ob 19. uri. Lepo povabljeni, da se zberemo pri sveti maši ter se priporočimo Marijinemu varstvu in priprošnji.</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VPIS OTROK K VEROUKU IN SVETA SPOVED ZA OTROKE: Na praznik Marijinega rojstva bo pred mašo ob 17.30 tudi vpis otrok k verouku in spoved pred začetkom katehetskega leta za vse otroke, ki so že bili pri prvem svetem obhajilu.</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V SOBOTO, 12. SEPTEMBRA, NI SVETE MAŠE.</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 xml:space="preserve">JESENSKI ROMARSKI SHOD: Naslednjo nedeljo bo v farni cerkvi jesenski romarski shod. Slovesni sveti maši ob 10. uri bo pridružen blagoslov novega centralnega ogrevanja farne cerkve. Po maši bo darovanje za pokritje stroškov novega ogrevanja. Kot običajno lepo vabimo k darovanju peciva za pogostitev na trgu pred cerkvijo po sveti maši. Pecivo prinesite v župnišče pred sveto mašo. </w:t>
      </w:r>
    </w:p>
    <w:p>
      <w:pPr>
        <w:ind w:right="142"/>
        <w:spacing w:before="200" w:after="0" w:line="240" w:lineRule="auto"/>
        <w:jc w:val="both"/>
        <w:rPr>
          <w:rFonts w:ascii="Book Antiqua" w:hAnsi="Book Antiqua" w:cs="Times New Roman"/>
          <w:b/>
          <w:bCs/>
          <w:sz w:val="28"/>
          <w:szCs w:val="28"/>
          <w:u w:color="auto" w:val="single"/>
        </w:rPr>
      </w:pPr>
      <w:r>
        <w:rPr>
          <w:rFonts w:ascii="Book Antiqua" w:hAnsi="Book Antiqua" w:cs="Times New Roman"/>
          <w:b/>
          <w:bCs/>
          <w:sz w:val="28"/>
          <w:szCs w:val="28"/>
          <w:u w:color="auto" w:val="single"/>
        </w:rPr>
        <w:t>Svete maše:</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06.09. ob 9h /  + MIRKO ŠRAJ, Hleviše 6, OBLETNA</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 xml:space="preserve">TOREK, 08.09. ob 19h/  + BUHOVCOVI, Hleviše </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13.09. ob 10h /  + IVANA KOŠIR</w:t>
      </w:r>
    </w:p>
    <w:sectPr>
      <w:footnotePr>
        <w:pos w:val="pageBottom"/>
        <w:numFmt w:val="decimal"/>
        <w:numStart w:val="1"/>
        <w:numRestart w:val="continuous"/>
      </w:footnotePr>
      <w:endnotePr>
        <w:pos w:val="docEnd"/>
        <w:numFmt w:val="lowerRoman"/>
        <w:numStart w:val="1"/>
        <w:numRestart w:val="continuous"/>
      </w:endnotePr>
      <w:type w:val="nextPage"/>
      <w:pgSz w:h="16838" w:w="11906"/>
      <w:pgMar w:left="851" w:top="851" w:right="707" w:bottom="851"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font>
  <w:font w:name="SimSun">
    <w:panose1 w:val="02010600030101010101"/>
    <w:charset w:val="00"/>
    <w:family w:val="auto"/>
    <w:pitch w:val="default"/>
  </w:font>
  <w:font w:name="Arial">
    <w:panose1 w:val="020B0604020202020204"/>
    <w:charset w:val="ee"/>
    <w:family w:val="swiss"/>
    <w:pitch w:val="default"/>
  </w:font>
  <w:font w:name="Symbol">
    <w:panose1 w:val="05050102010706020507"/>
    <w:charset w:val="02"/>
    <w:family w:val="roman"/>
    <w:pitch w:val="default"/>
  </w:font>
  <w:font w:name="Courier New">
    <w:panose1 w:val="02070309020205020404"/>
    <w:charset w:val="ee"/>
    <w:family w:val="modern"/>
    <w:pitch w:val="default"/>
  </w:font>
  <w:font w:name="Wingdings">
    <w:panose1 w:val="05000000000000000000"/>
    <w:charset w:val="02"/>
    <w:family w:val="auto"/>
    <w:pitch w:val="default"/>
  </w:font>
  <w:font w:name="Calibri">
    <w:panose1 w:val="020F0502020204030204"/>
    <w:charset w:val="ee"/>
    <w:family w:val="swiss"/>
    <w:pitch w:val="default"/>
  </w:font>
  <w:font w:name="Segoe UI">
    <w:panose1 w:val="020B0502040204020203"/>
    <w:charset w:val="ee"/>
    <w:family w:val="swiss"/>
    <w:pitch w:val="default"/>
  </w:font>
  <w:font w:name="Verdana">
    <w:panose1 w:val="020B0604030504040204"/>
    <w:charset w:val="ee"/>
    <w:family w:val="swiss"/>
    <w:pitch w:val="default"/>
  </w:font>
  <w:font w:name="NSimSun">
    <w:panose1 w:val="02010609030101010101"/>
    <w:charset w:val="00"/>
    <w:family w:val="modern"/>
    <w:pitch w:val="default"/>
  </w:font>
  <w:font w:name="Lucida Sans">
    <w:panose1 w:val="020B0602030504020204"/>
    <w:charset w:val="00"/>
    <w:family w:val="swiss"/>
    <w:pitch w:val="default"/>
  </w:font>
  <w:font w:name="Book Antiqua">
    <w:panose1 w:val="02040602050305030304"/>
    <w:charset w:val="ee"/>
    <w:family w:val="roman"/>
    <w:pitch w:val="default"/>
  </w:font>
  <w:font w:name="Cambria">
    <w:panose1 w:val="02040503050406030204"/>
    <w:charset w:val="ee"/>
    <w:family w:val="roman"/>
    <w:pitch w:val="default"/>
  </w:font>
  <w:font w:name="Tahoma">
    <w:panose1 w:val="020B0604030504040204"/>
    <w:charset w:val="ee"/>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Oštevilčeni seznam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Oštevilčeni seznam 6"/>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Oštevilčeni seznam 10"/>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Oštevilčeni seznam 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5">
    <w:multiLevelType w:val="hybridMultilevel"/>
    <w:name w:val="Oštevilčeni seznam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Oštevilčeni seznam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Oštevilčeni seznam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Oštevilčeni seznam 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Oštevilčeni seznam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0">
    <w:multiLevelType w:val="hybridMultilevel"/>
    <w:name w:val="Oštevilčeni seznam 11"/>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1">
    <w:multiLevelType w:val="hybridMultilevel"/>
    <w:name w:val="Oštevilčeni seznam 9"/>
    <w:lvl w:ilvl="0">
      <w:start w:val="1"/>
      <w:numFmt w:val="decimal"/>
      <w:suff w:val="tab"/>
      <w:lvlText w:val="%1."/>
      <w:lvlJc w:val="left"/>
      <w:pPr>
        <w:ind w:left="360" w:hanging="0"/>
      </w:pPr>
      <w:rPr>
        <w:b w:val="0"/>
        <w:i/>
        <w:u w:color="auto" w:val="single"/>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2">
    <w:multiLevelType w:val="singleLevel"/>
    <w:name w:val="Bullet 12"/>
    <w:lvl w:ilvl="0">
      <w:numFmt w:val="bullet"/>
      <w:suff w:val="tab"/>
      <w:lvlText w:val=""/>
      <w:lvlJc w:val="left"/>
      <w:pPr>
        <w:ind w:left="0" w:hanging="0"/>
      </w:pPr>
      <w:rPr>
        <w:rFonts w:ascii="Wingdings" w:hAnsi="Wingdings" w:eastAsia="Wingdings" w:cs="Wingdings"/>
      </w:rPr>
    </w:lvl>
  </w:abstractNum>
  <w:abstractNum w:abstractNumId="13">
    <w:multiLevelType w:val="singleLevel"/>
    <w:name w:val="Bullet 18"/>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08"/>
  <w:autoHyphenation w:val="0"/>
  <w:doNotShadeFormData w:val="0"/>
  <w:captions>
    <w:caption w:name="Tabela" w:pos="below" w:numFmt="decimal"/>
    <w:caption w:name="Ilustracija" w:pos="below" w:numFmt="decimal"/>
    <w:caption w:name="Slika"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67"/>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14"/>
      <w:tmLastPosIdx w:val="39"/>
    </w:tmLastPosCaret>
    <w:tmLastPosAnchor>
      <w:tmLastPosPgfIdx w:val="0"/>
      <w:tmLastPosIdx w:val="0"/>
    </w:tmLastPosAnchor>
    <w:tmLastPosTblRect w:left="0" w:top="0" w:right="0" w:bottom="0"/>
  </w:tmLastPos>
  <w:tmAppRevision w:date="1788668881" w:val="1068"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paragraph" w:styleId="para6">
    <w:name w:val="No Spacing"/>
    <w:qFormat/>
    <w:pPr>
      <w:spacing w:after="0" w:line="240" w:lineRule="auto"/>
    </w:pPr>
    <w:rPr>
      <w:rFonts w:ascii="Calibri" w:hAnsi="Calibri" w:eastAsia="Calibri" w:cs="Calibri"/>
      <w:sz w:val="22"/>
      <w:szCs w:val="22"/>
      <w:lang w:val="sl-si" w:eastAsia="en-us" w:bidi="ar-sa"/>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paragraph" w:styleId="para6">
    <w:name w:val="No Spacing"/>
    <w:qFormat/>
    <w:pPr>
      <w:spacing w:after="0" w:line="240" w:lineRule="auto"/>
    </w:pPr>
    <w:rPr>
      <w:rFonts w:ascii="Calibri" w:hAnsi="Calibri" w:eastAsia="Calibri" w:cs="Calibri"/>
      <w:sz w:val="22"/>
      <w:szCs w:val="22"/>
      <w:lang w:val="sl-si" w:eastAsia="en-us" w:bidi="ar-sa"/>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dc:creator>
  <cp:keywords/>
  <dc:description/>
  <cp:lastModifiedBy/>
  <cp:revision>67</cp:revision>
  <cp:lastPrinted>2026-07-25T18:54:34Z</cp:lastPrinted>
  <dcterms:created xsi:type="dcterms:W3CDTF">2025-12-06T16:40:00Z</dcterms:created>
  <dcterms:modified xsi:type="dcterms:W3CDTF">2026-09-06T04:28:01Z</dcterms:modified>
</cp:coreProperties>
</file>